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widowControl/>
        <w:bidi w:val="0"/>
        <w:spacing w:lineRule="auto" w:line="240" w:before="0" w:after="0"/>
        <w:ind w:hanging="0" w:left="283" w:right="340"/>
        <w:jc w:val="center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EDITAL DE CHAMADA PÚBLICA Nº 001/2025</w:t>
      </w: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b/>
          <w:bCs/>
          <w:sz w:val="26"/>
          <w:szCs w:val="26"/>
        </w:rPr>
        <w:t>PARA CONTRATAÇÃO DE PROFESSOR PEDAGOGO</w:t>
      </w:r>
    </w:p>
    <w:p>
      <w:pPr>
        <w:pStyle w:val="Normal"/>
        <w:ind w:left="284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ind w:left="284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spacing w:lineRule="auto" w:line="276" w:before="114" w:after="114"/>
        <w:ind w:hanging="0" w:right="254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Considerando que não restam classificados aprovados no Processo Seletivo Nº 003/2023, o Prefeito Municipal de Painel – SC, no uso de suas atribuições e com base no art. 37, inciso IX da Constituição Federal de 1988 e no disposto da Lei Complementar nº 04/2018, que regulamenta a contratação de pessoal por tempo determinado para atender as necessidades temporárias de excepcional interesse público, </w:t>
      </w:r>
      <w:r>
        <w:rPr>
          <w:rFonts w:cs="Arial" w:ascii="Arial" w:hAnsi="Arial"/>
          <w:bCs/>
          <w:sz w:val="26"/>
          <w:szCs w:val="26"/>
        </w:rPr>
        <w:t>TORNA PÚBLICO,</w:t>
      </w:r>
      <w:r>
        <w:rPr>
          <w:rFonts w:cs="Arial" w:ascii="Arial" w:hAnsi="Arial"/>
          <w:sz w:val="26"/>
          <w:szCs w:val="26"/>
        </w:rPr>
        <w:t xml:space="preserve"> que estão abertas as inscrições da </w:t>
      </w:r>
      <w:r>
        <w:rPr>
          <w:rFonts w:cs="Arial" w:ascii="Arial" w:hAnsi="Arial"/>
          <w:bCs/>
          <w:sz w:val="26"/>
          <w:szCs w:val="26"/>
        </w:rPr>
        <w:t>CHAMADA PÚBLICA</w:t>
      </w:r>
      <w:r>
        <w:rPr>
          <w:rFonts w:cs="Arial" w:ascii="Arial" w:hAnsi="Arial"/>
          <w:sz w:val="26"/>
          <w:szCs w:val="26"/>
        </w:rPr>
        <w:t xml:space="preserve"> para Contratação de Pessoal, por prazo determinado conforme descrição de vagas constante deste edital.</w:t>
      </w:r>
    </w:p>
    <w:p>
      <w:pPr>
        <w:pStyle w:val="Normal"/>
        <w:spacing w:lineRule="auto" w:line="276" w:before="114" w:after="114"/>
        <w:ind w:left="284" w:right="254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LOCAL E HORÁRIO DA CHAMADA PÚBLICA</w:t>
      </w:r>
    </w:p>
    <w:p>
      <w:pPr>
        <w:pStyle w:val="ListParagraph"/>
        <w:ind w:left="78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ind w:left="786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DATA:</w:t>
      </w:r>
      <w:r>
        <w:rPr>
          <w:rFonts w:cs="Arial" w:ascii="Arial" w:hAnsi="Arial"/>
          <w:sz w:val="26"/>
          <w:szCs w:val="26"/>
        </w:rPr>
        <w:t xml:space="preserve"> 24/01/2025 (sexta-feira)</w:t>
      </w:r>
    </w:p>
    <w:p>
      <w:pPr>
        <w:pStyle w:val="ListParagraph"/>
        <w:ind w:left="786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LOCAL:</w:t>
      </w:r>
      <w:r>
        <w:rPr>
          <w:rFonts w:cs="Arial" w:ascii="Arial" w:hAnsi="Arial"/>
          <w:sz w:val="26"/>
          <w:szCs w:val="26"/>
        </w:rPr>
        <w:t xml:space="preserve"> SECRETARIA MUNICIPAL DE EDUCAÇÃO </w:t>
      </w:r>
    </w:p>
    <w:p>
      <w:pPr>
        <w:pStyle w:val="ListParagraph"/>
        <w:ind w:left="786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ENDEREÇO:</w:t>
      </w:r>
      <w:r>
        <w:rPr>
          <w:rFonts w:cs="Arial" w:ascii="Arial" w:hAnsi="Arial"/>
          <w:sz w:val="26"/>
          <w:szCs w:val="26"/>
        </w:rPr>
        <w:t xml:space="preserve"> RUA: PRUDENTE DANIEL VIEIRA S/N</w:t>
      </w:r>
    </w:p>
    <w:p>
      <w:pPr>
        <w:pStyle w:val="ListParagraph"/>
        <w:ind w:left="786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HORÁRIO:</w:t>
      </w:r>
      <w:r>
        <w:rPr>
          <w:rFonts w:cs="Arial" w:ascii="Arial" w:hAnsi="Arial"/>
          <w:sz w:val="26"/>
          <w:szCs w:val="26"/>
        </w:rPr>
        <w:t xml:space="preserve"> 9:00 HORAS</w:t>
      </w:r>
    </w:p>
    <w:p>
      <w:pPr>
        <w:pStyle w:val="ListParagraph"/>
        <w:ind w:left="78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ind w:left="78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ind w:hanging="219" w:left="786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DAS DISPOSIÇÕES PRELIMINARES</w:t>
      </w:r>
    </w:p>
    <w:p>
      <w:pPr>
        <w:pStyle w:val="Normal"/>
        <w:ind w:hanging="21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2.1.</w:t>
      </w:r>
      <w:r>
        <w:rPr>
          <w:rFonts w:cs="Arial" w:ascii="Arial" w:hAnsi="Arial"/>
          <w:sz w:val="26"/>
          <w:szCs w:val="26"/>
        </w:rPr>
        <w:t xml:space="preserve"> A Chamada Pública será regida pelo presente Edital, coordenado pela Secretaria Municipal de Educação;</w:t>
      </w:r>
    </w:p>
    <w:p>
      <w:pPr>
        <w:pStyle w:val="ListParagraph"/>
        <w:widowControl/>
        <w:bidi w:val="0"/>
        <w:spacing w:lineRule="auto" w:line="276" w:before="0" w:after="200"/>
        <w:ind w:hanging="0" w:left="0" w:right="0"/>
        <w:contextualSpacing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widowControl/>
        <w:bidi w:val="0"/>
        <w:spacing w:lineRule="auto" w:line="276" w:before="0" w:after="200"/>
        <w:ind w:hanging="0" w:left="0" w:right="0"/>
        <w:contextualSpacing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2.2</w:t>
      </w:r>
      <w:r>
        <w:rPr>
          <w:rFonts w:cs="Arial" w:ascii="Arial" w:hAnsi="Arial"/>
          <w:sz w:val="26"/>
          <w:szCs w:val="26"/>
        </w:rPr>
        <w:t>. A Chamada Pública destina-se a classificação de profissionais para o cargo de Professor Pedagogo, com data de contratação temporária prevista para o dia 03/02/2025 e término em 16/12/2025 para atender as demandas das Instituições de Ensino da Rede Municipal de Painel – SC;</w:t>
      </w:r>
    </w:p>
    <w:p>
      <w:pPr>
        <w:pStyle w:val="ListParagraph"/>
        <w:ind w:hanging="0" w:left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2.3.</w:t>
      </w:r>
      <w:r>
        <w:rPr>
          <w:rFonts w:cs="Arial" w:ascii="Arial" w:hAnsi="Arial"/>
          <w:sz w:val="26"/>
          <w:szCs w:val="26"/>
        </w:rPr>
        <w:t xml:space="preserve"> O chamamento dos candidatos obedecerá à ordem de classificação sendo ofertado 04 (quatro) para professor Pedagogia em turmas já existente e 02 (duas) em cadastro Reserva, restando aos aprovados apenas a expectativa de direito à contratação, ficando a concretização deste ato, condicionada a exclusiva necessidade, oportunidade e conveniência da Secretaria Municipal de Educação;</w:t>
      </w:r>
    </w:p>
    <w:p>
      <w:pPr>
        <w:pStyle w:val="ListParagraph"/>
        <w:ind w:hanging="0" w:left="0"/>
        <w:jc w:val="both"/>
        <w:rPr>
          <w:rFonts w:cs="Arial"/>
        </w:rPr>
      </w:pPr>
      <w:r>
        <w:rPr>
          <w:rFonts w:cs="Arial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2.4. </w:t>
      </w:r>
      <w:r>
        <w:rPr>
          <w:rFonts w:cs="Arial" w:ascii="Arial" w:hAnsi="Arial"/>
          <w:sz w:val="26"/>
          <w:szCs w:val="26"/>
        </w:rPr>
        <w:t>O contrato temporário extinguir-se-á sem direito a indenizações quando:</w:t>
      </w:r>
    </w:p>
    <w:p>
      <w:pPr>
        <w:pStyle w:val="ListParagraph"/>
        <w:ind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I – Pelo término do prazo contratual;</w:t>
      </w:r>
    </w:p>
    <w:p>
      <w:pPr>
        <w:pStyle w:val="ListParagraph"/>
        <w:ind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II – Por iniciativa da Administração Pública;</w:t>
      </w:r>
    </w:p>
    <w:p>
      <w:pPr>
        <w:pStyle w:val="ListParagraph"/>
        <w:ind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III – Por iniciativa do Contratado, mediante formalização por escrito;</w:t>
      </w:r>
    </w:p>
    <w:p>
      <w:pPr>
        <w:pStyle w:val="ListParagraph"/>
        <w:ind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IV – E cessado o motivo que lhe deu causa;</w:t>
      </w:r>
    </w:p>
    <w:p>
      <w:pPr>
        <w:pStyle w:val="ListParagraph"/>
        <w:ind w:firstLine="1146" w:left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2.5.</w:t>
      </w:r>
      <w:r>
        <w:rPr>
          <w:rFonts w:cs="Arial" w:ascii="Arial" w:hAnsi="Arial"/>
          <w:sz w:val="26"/>
          <w:szCs w:val="26"/>
        </w:rPr>
        <w:t xml:space="preserve"> Este Edital contém cláusulas e condições que regem a presente Chamada Pública, e o candidato ao se inscrever, declarará aceitação de todas as normas e condições previstas no mesmo;</w:t>
      </w:r>
    </w:p>
    <w:p>
      <w:pPr>
        <w:pStyle w:val="ListParagraph"/>
        <w:ind w:hanging="0" w:left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ind w:hanging="0" w:left="0"/>
        <w:jc w:val="both"/>
        <w:rPr/>
      </w:pPr>
      <w:r>
        <w:rPr>
          <w:rFonts w:cs="Arial" w:ascii="Arial" w:hAnsi="Arial"/>
          <w:b/>
          <w:bCs/>
          <w:sz w:val="26"/>
          <w:szCs w:val="26"/>
        </w:rPr>
        <w:t>2.6.</w:t>
      </w:r>
      <w:r>
        <w:rPr>
          <w:rFonts w:cs="Arial" w:ascii="Arial" w:hAnsi="Arial"/>
          <w:sz w:val="26"/>
          <w:szCs w:val="26"/>
        </w:rPr>
        <w:t xml:space="preserve"> Os candidatos deverão retirar o inteiro teor deste Edital no endereço eletrônico </w:t>
      </w:r>
      <w:hyperlink r:id="rId2">
        <w:r>
          <w:rPr>
            <w:rStyle w:val="Hyperlink"/>
            <w:rFonts w:cs="Arial" w:ascii="Arial" w:hAnsi="Arial"/>
            <w:sz w:val="26"/>
            <w:szCs w:val="26"/>
          </w:rPr>
          <w:t>www.painel.sc.gov.br</w:t>
        </w:r>
      </w:hyperlink>
      <w:r>
        <w:rPr>
          <w:rFonts w:cs="Arial" w:ascii="Arial" w:hAnsi="Arial"/>
          <w:sz w:val="26"/>
          <w:szCs w:val="26"/>
        </w:rPr>
        <w:t>, sendo de sua inteira responsabilidade a obtenção de tal documento, e observância aos requisitos do mesmo.</w:t>
      </w:r>
    </w:p>
    <w:p>
      <w:pPr>
        <w:pStyle w:val="ListParagraph"/>
        <w:ind w:hanging="0" w:left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ind w:hanging="0" w:left="0"/>
        <w:jc w:val="both"/>
        <w:rPr/>
      </w:pPr>
      <w:r>
        <w:rPr>
          <w:rFonts w:cs="Arial" w:ascii="Arial" w:hAnsi="Arial"/>
          <w:b/>
          <w:bCs/>
          <w:sz w:val="26"/>
          <w:szCs w:val="26"/>
        </w:rPr>
        <w:t>2.7. QUADRO DE VAGAS, CARGA HORÁRIA E REQUISITOS</w:t>
      </w:r>
    </w:p>
    <w:p>
      <w:pPr>
        <w:pStyle w:val="Normal"/>
        <w:ind w:firstLine="1146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tbl>
      <w:tblPr>
        <w:tblW w:w="1020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3149"/>
        <w:gridCol w:w="1651"/>
        <w:gridCol w:w="1072"/>
        <w:gridCol w:w="2161"/>
      </w:tblGrid>
      <w:tr>
        <w:trPr/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6"/>
                <w:szCs w:val="26"/>
                <w:lang w:val="pt-BR" w:eastAsia="en-US" w:bidi="ar-SA"/>
              </w:rPr>
              <w:t>Cargo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firstLine="1146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6"/>
                <w:szCs w:val="26"/>
                <w:lang w:val="pt-BR" w:eastAsia="en-US" w:bidi="ar-SA"/>
              </w:rPr>
              <w:t>Requisitos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6"/>
                <w:szCs w:val="26"/>
                <w:lang w:val="pt-BR" w:eastAsia="en-US" w:bidi="ar-SA"/>
              </w:rPr>
              <w:t>Carga Horária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firstLine="79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6"/>
                <w:szCs w:val="26"/>
                <w:lang w:val="pt-BR" w:eastAsia="en-US" w:bidi="ar-SA"/>
              </w:rPr>
              <w:t>Vagas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firstLine="79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6"/>
                <w:szCs w:val="26"/>
                <w:lang w:val="pt-BR" w:eastAsia="en-US" w:bidi="ar-SA"/>
              </w:rPr>
              <w:t>Remuneração</w:t>
            </w:r>
          </w:p>
        </w:tc>
      </w:tr>
      <w:tr>
        <w:trPr/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firstLine="1146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146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6"/>
                <w:szCs w:val="26"/>
                <w:lang w:val="pt-BR" w:eastAsia="en-US" w:bidi="ar-SA"/>
              </w:rPr>
              <w:t>Professor Pedagogo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before="0" w:after="200"/>
              <w:ind w:firstLine="245" w:left="0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lang w:val="pt-BR" w:bidi="ar-SA"/>
              </w:rPr>
              <w:t>Diploma e Histórico Escolar de Conclusão de Curso Superior de Licenciatura Plena em Pedagogia.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firstLine="1146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146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8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6"/>
                <w:szCs w:val="26"/>
                <w:lang w:val="pt-BR" w:eastAsia="en-US" w:bidi="ar-SA"/>
              </w:rPr>
              <w:t>20 horas semanais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146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firstLine="1146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146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47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6"/>
                <w:szCs w:val="26"/>
                <w:lang w:val="pt-BR" w:eastAsia="en-US" w:bidi="ar-SA"/>
              </w:rPr>
              <w:t>06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firstLine="1146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146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6"/>
                <w:szCs w:val="26"/>
                <w:lang w:val="pt-BR" w:eastAsia="en-US" w:bidi="ar-SA"/>
              </w:rPr>
              <w:t>R$ 2.212,83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6"/>
                <w:szCs w:val="26"/>
                <w:lang w:val="pt-BR" w:eastAsia="en-US" w:bidi="ar-SA"/>
              </w:rPr>
              <w:t>+ vale-alimentação</w:t>
            </w:r>
          </w:p>
        </w:tc>
      </w:tr>
    </w:tbl>
    <w:p>
      <w:pPr>
        <w:pStyle w:val="ListParagraph"/>
        <w:ind w:firstLine="1146" w:left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2.7.1.</w:t>
      </w:r>
      <w:r>
        <w:rPr>
          <w:rFonts w:cs="Arial" w:ascii="Arial" w:hAnsi="Arial"/>
          <w:sz w:val="26"/>
          <w:szCs w:val="26"/>
        </w:rPr>
        <w:t xml:space="preserve"> As vagas oferecidas deverão ser escolhidas pelos classificados, sendo elas as seguintes;</w:t>
      </w:r>
    </w:p>
    <w:p>
      <w:pPr>
        <w:pStyle w:val="ListParagraph"/>
        <w:ind w:hanging="0" w:left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5000" w:type="pct"/>
        <w:jc w:val="left"/>
        <w:tblInd w:w="-14" w:type="dxa"/>
        <w:tblLayout w:type="fixed"/>
        <w:tblCellMar>
          <w:top w:w="0" w:type="dxa"/>
          <w:left w:w="18" w:type="dxa"/>
          <w:bottom w:w="0" w:type="dxa"/>
          <w:right w:w="18" w:type="dxa"/>
        </w:tblCellMar>
      </w:tblPr>
      <w:tblGrid>
        <w:gridCol w:w="848"/>
        <w:gridCol w:w="2437"/>
        <w:gridCol w:w="1080"/>
        <w:gridCol w:w="1418"/>
        <w:gridCol w:w="4127"/>
      </w:tblGrid>
      <w:tr>
        <w:trPr/>
        <w:tc>
          <w:tcPr>
            <w:tcW w:w="84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Vagas</w:t>
            </w:r>
          </w:p>
        </w:tc>
        <w:tc>
          <w:tcPr>
            <w:tcW w:w="243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Descrição</w:t>
            </w:r>
          </w:p>
        </w:tc>
        <w:tc>
          <w:tcPr>
            <w:tcW w:w="10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Turma</w:t>
            </w:r>
          </w:p>
        </w:tc>
        <w:tc>
          <w:tcPr>
            <w:tcW w:w="141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Turno</w:t>
            </w:r>
          </w:p>
        </w:tc>
        <w:tc>
          <w:tcPr>
            <w:tcW w:w="412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Instituição</w:t>
            </w:r>
          </w:p>
        </w:tc>
      </w:tr>
      <w:tr>
        <w:trPr/>
        <w:tc>
          <w:tcPr>
            <w:tcW w:w="84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243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2º Professor</w:t>
            </w:r>
          </w:p>
        </w:tc>
        <w:tc>
          <w:tcPr>
            <w:tcW w:w="10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5º Ano</w:t>
            </w:r>
          </w:p>
        </w:tc>
        <w:tc>
          <w:tcPr>
            <w:tcW w:w="141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Vespertino</w:t>
            </w:r>
          </w:p>
        </w:tc>
        <w:tc>
          <w:tcPr>
            <w:tcW w:w="412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EEBM “Santo Antônio” – Casa de Pedra</w:t>
            </w:r>
          </w:p>
        </w:tc>
      </w:tr>
      <w:tr>
        <w:trPr/>
        <w:tc>
          <w:tcPr>
            <w:tcW w:w="84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243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2º Professor</w:t>
            </w:r>
          </w:p>
        </w:tc>
        <w:tc>
          <w:tcPr>
            <w:tcW w:w="10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6º Ano</w:t>
            </w:r>
          </w:p>
        </w:tc>
        <w:tc>
          <w:tcPr>
            <w:tcW w:w="141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Vespertino</w:t>
            </w:r>
          </w:p>
        </w:tc>
        <w:tc>
          <w:tcPr>
            <w:tcW w:w="412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EEBM “Santo Antônio” – Casa de Pedra</w:t>
            </w:r>
          </w:p>
        </w:tc>
      </w:tr>
      <w:tr>
        <w:trPr/>
        <w:tc>
          <w:tcPr>
            <w:tcW w:w="84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243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2º Professor</w:t>
            </w:r>
          </w:p>
        </w:tc>
        <w:tc>
          <w:tcPr>
            <w:tcW w:w="10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8º Ano</w:t>
            </w:r>
          </w:p>
        </w:tc>
        <w:tc>
          <w:tcPr>
            <w:tcW w:w="141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Vespertino</w:t>
            </w:r>
          </w:p>
        </w:tc>
        <w:tc>
          <w:tcPr>
            <w:tcW w:w="412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EEBM “Santo Antônio” – Casa de Pedra</w:t>
            </w:r>
          </w:p>
        </w:tc>
      </w:tr>
      <w:tr>
        <w:trPr/>
        <w:tc>
          <w:tcPr>
            <w:tcW w:w="84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243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Professor Regente</w:t>
            </w:r>
          </w:p>
        </w:tc>
        <w:tc>
          <w:tcPr>
            <w:tcW w:w="10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Berçário</w:t>
            </w:r>
          </w:p>
        </w:tc>
        <w:tc>
          <w:tcPr>
            <w:tcW w:w="141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Vespertino</w:t>
            </w:r>
          </w:p>
        </w:tc>
        <w:tc>
          <w:tcPr>
            <w:tcW w:w="412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CEIM “José Henrique Waltrick da Silva”</w:t>
            </w:r>
          </w:p>
        </w:tc>
      </w:tr>
      <w:tr>
        <w:trPr/>
        <w:tc>
          <w:tcPr>
            <w:tcW w:w="84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243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Cadastro Reserva</w:t>
            </w:r>
          </w:p>
        </w:tc>
        <w:tc>
          <w:tcPr>
            <w:tcW w:w="10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41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412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>
            <w:pPr>
              <w:pStyle w:val="Contedodatabela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Posteriormente</w:t>
            </w:r>
          </w:p>
        </w:tc>
      </w:tr>
    </w:tbl>
    <w:p>
      <w:pPr>
        <w:pStyle w:val="ListParagraph"/>
        <w:ind w:hanging="0" w:left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ind w:firstLine="1146" w:left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2.8. </w:t>
      </w:r>
      <w:r>
        <w:rPr>
          <w:rFonts w:cs="Arial" w:ascii="Arial" w:hAnsi="Arial"/>
          <w:sz w:val="26"/>
          <w:szCs w:val="26"/>
        </w:rPr>
        <w:t>Atribuições: Desempenhar atividades de natureza técnico pedagógica, envolvendo planejamento, execução e avaliação do processo ensino-aprendizagem em sala de aula e fora dela.</w:t>
      </w:r>
    </w:p>
    <w:p>
      <w:pPr>
        <w:pStyle w:val="Normal"/>
        <w:ind w:firstLine="114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3. DA INSCRIÇÃO</w:t>
      </w:r>
    </w:p>
    <w:p>
      <w:pPr>
        <w:pStyle w:val="Normal"/>
        <w:ind w:firstLine="1146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3.1.</w:t>
      </w:r>
      <w:r>
        <w:rPr>
          <w:rFonts w:cs="Arial" w:ascii="Arial" w:hAnsi="Arial"/>
          <w:sz w:val="26"/>
          <w:szCs w:val="26"/>
        </w:rPr>
        <w:t xml:space="preserve"> A participação no Processo Seletivo iniciar-se-á pela inscrição, que deverá ser efetuado no dia da Chamada Pública.</w:t>
      </w:r>
    </w:p>
    <w:p>
      <w:pPr>
        <w:pStyle w:val="ListParagraph"/>
        <w:ind w:hanging="0" w:left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3.2.</w:t>
      </w:r>
      <w:r>
        <w:rPr>
          <w:rFonts w:cs="Arial" w:ascii="Arial" w:hAnsi="Arial"/>
          <w:sz w:val="26"/>
          <w:szCs w:val="26"/>
        </w:rPr>
        <w:t xml:space="preserve"> Admitir-se-á inscrição condicional por procuração autenticada em cartório;</w:t>
      </w:r>
    </w:p>
    <w:p>
      <w:pPr>
        <w:pStyle w:val="ListParagraph"/>
        <w:ind w:hanging="0" w:left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3.3.</w:t>
      </w:r>
      <w:r>
        <w:rPr>
          <w:rFonts w:cs="Arial" w:ascii="Arial" w:hAnsi="Arial"/>
          <w:sz w:val="26"/>
          <w:szCs w:val="26"/>
        </w:rPr>
        <w:t xml:space="preserve"> No ato da inscrição o candidato entregará cópia do documento de identidade, diploma de graduação e pós-graduação, histórico escolar e tempo de serviço expresso em dias meses e ano, estes documentos NÃO serão devolvidos em hipótese alguma.</w:t>
      </w:r>
    </w:p>
    <w:p>
      <w:pPr>
        <w:pStyle w:val="ListParagraph"/>
        <w:ind w:hanging="0" w:left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3.4.</w:t>
      </w:r>
      <w:r>
        <w:rPr>
          <w:rFonts w:cs="Arial" w:ascii="Arial" w:hAnsi="Arial"/>
          <w:sz w:val="26"/>
          <w:szCs w:val="26"/>
        </w:rPr>
        <w:t xml:space="preserve"> São condições para a inscrição:</w:t>
      </w:r>
    </w:p>
    <w:p>
      <w:pPr>
        <w:pStyle w:val="ListParagraph"/>
        <w:numPr>
          <w:ilvl w:val="0"/>
          <w:numId w:val="3"/>
        </w:numPr>
        <w:ind w:firstLine="1146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Ser brasileiro (nato ou naturalizado)</w:t>
      </w:r>
    </w:p>
    <w:p>
      <w:pPr>
        <w:pStyle w:val="ListParagraph"/>
        <w:numPr>
          <w:ilvl w:val="0"/>
          <w:numId w:val="3"/>
        </w:numPr>
        <w:ind w:firstLine="1146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Ter idade mínima de 18 anos;</w:t>
      </w:r>
    </w:p>
    <w:p>
      <w:pPr>
        <w:pStyle w:val="ListParagraph"/>
        <w:numPr>
          <w:ilvl w:val="0"/>
          <w:numId w:val="3"/>
        </w:numPr>
        <w:ind w:firstLine="1146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Estar ciente de que no ato da inscrição deverá comprovar que preenche todos os requisitos exigidos pela vaga, neste Edital, sob pena de direito à vaga, podendo tal documento ser reapreciado em qualquer etapa do processo;</w:t>
      </w:r>
    </w:p>
    <w:p>
      <w:pPr>
        <w:pStyle w:val="ListParagraph"/>
        <w:ind w:hanging="0" w:left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3.5. </w:t>
      </w:r>
      <w:r>
        <w:rPr>
          <w:rFonts w:cs="Arial" w:ascii="Arial" w:hAnsi="Arial"/>
          <w:sz w:val="26"/>
          <w:szCs w:val="26"/>
        </w:rPr>
        <w:t>As inscrições que não satisfazerem as exigências contidas neste Edital serão indeferidas;</w:t>
      </w:r>
    </w:p>
    <w:p>
      <w:pPr>
        <w:pStyle w:val="ListParagraph"/>
        <w:ind w:firstLine="1146" w:left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ind w:firstLine="1146" w:left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4. DA SELEÇÃO</w:t>
      </w:r>
    </w:p>
    <w:p>
      <w:pPr>
        <w:pStyle w:val="ListParagraph"/>
        <w:ind w:firstLine="1146" w:left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ind w:firstLine="1146" w:left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4.1. </w:t>
      </w:r>
      <w:r>
        <w:rPr>
          <w:rFonts w:cs="Arial" w:ascii="Arial" w:hAnsi="Arial"/>
          <w:b w:val="false"/>
          <w:bCs w:val="false"/>
          <w:sz w:val="26"/>
          <w:szCs w:val="26"/>
        </w:rPr>
        <w:t xml:space="preserve">A Prova de Títulos será constituída pela análise e pontuação obtida a partir dos documentos apresentados pelos candidatos, computados mediante a análise da documentação referente ao nível de TEMPO DE SERVIÇO COMO DOCENTE (PROFESSOR) NA ÁREA DA EDUCAÇÃO, e à QUALIFICAÇÃO PROFISSIONAL relacionados com a formação exigida para a função ou com as atribuições do cargo. </w:t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4.2. </w:t>
      </w:r>
      <w:r>
        <w:rPr>
          <w:rFonts w:cs="Arial" w:ascii="Arial" w:hAnsi="Arial"/>
          <w:b w:val="false"/>
          <w:bCs w:val="false"/>
          <w:sz w:val="26"/>
          <w:szCs w:val="26"/>
        </w:rPr>
        <w:t>A pontuação da Prova de Títulos será de no máximo 10,0 (dez) pontos, distribuídos da seguinte forma:</w:t>
      </w:r>
      <w:r>
        <w:rPr>
          <w:rFonts w:cs="Arial" w:ascii="Arial" w:hAnsi="Arial"/>
          <w:b/>
          <w:bCs/>
          <w:sz w:val="26"/>
          <w:szCs w:val="26"/>
        </w:rPr>
        <w:t xml:space="preserve"> </w:t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a) Tempo de Serviço como docente (Professor) na Área da Educação: máximo de 5,0(cinco) pontos; </w:t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b) Qualificação profissional: máximo de 5,0 (cinco) pontos. </w:t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4.3.</w:t>
      </w:r>
      <w:r>
        <w:rPr>
          <w:rFonts w:cs="Arial" w:ascii="Arial" w:hAnsi="Arial"/>
          <w:b w:val="false"/>
          <w:bCs w:val="false"/>
          <w:sz w:val="26"/>
          <w:szCs w:val="26"/>
        </w:rPr>
        <w:t xml:space="preserve"> Na Prova de Títulos –Tempo de Serviço Público Municipal, Estadual ou Federal como docente (professor) na área da Educação será atribuída a pontuação de 0,5 (zero vírgula cinco) para cada 1 (um) ano completo de tempo de efetivo serviço público Municipal, Estadual e Federal, como docente (Professor) na área da Educação, sendo a pontuação obtida da seguinte forma: </w:t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tbl>
      <w:tblPr>
        <w:tblW w:w="5000" w:type="pct"/>
        <w:jc w:val="left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54"/>
        <w:gridCol w:w="4955"/>
      </w:tblGrid>
      <w:tr>
        <w:trPr/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Tempo de Serviço Público como Docente (Professor) Municipal, Estadual ou Federal na Área da Educação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Pontuação (máxima de 5 pontos)</w:t>
            </w:r>
          </w:p>
        </w:tc>
      </w:tr>
      <w:tr>
        <w:trPr/>
        <w:tc>
          <w:tcPr>
            <w:tcW w:w="49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 Ano</w:t>
            </w:r>
          </w:p>
        </w:tc>
        <w:tc>
          <w:tcPr>
            <w:tcW w:w="4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0,5</w:t>
            </w:r>
          </w:p>
        </w:tc>
      </w:tr>
      <w:tr>
        <w:trPr/>
        <w:tc>
          <w:tcPr>
            <w:tcW w:w="49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 Anos</w:t>
            </w:r>
          </w:p>
        </w:tc>
        <w:tc>
          <w:tcPr>
            <w:tcW w:w="4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1,0</w:t>
            </w:r>
          </w:p>
        </w:tc>
      </w:tr>
      <w:tr>
        <w:trPr/>
        <w:tc>
          <w:tcPr>
            <w:tcW w:w="49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 Anos</w:t>
            </w:r>
          </w:p>
        </w:tc>
        <w:tc>
          <w:tcPr>
            <w:tcW w:w="4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1,5</w:t>
            </w:r>
          </w:p>
        </w:tc>
      </w:tr>
      <w:tr>
        <w:trPr/>
        <w:tc>
          <w:tcPr>
            <w:tcW w:w="49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 Anos</w:t>
            </w:r>
          </w:p>
        </w:tc>
        <w:tc>
          <w:tcPr>
            <w:tcW w:w="4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2,0</w:t>
            </w:r>
          </w:p>
        </w:tc>
      </w:tr>
      <w:tr>
        <w:trPr/>
        <w:tc>
          <w:tcPr>
            <w:tcW w:w="49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5 Anos</w:t>
            </w:r>
          </w:p>
        </w:tc>
        <w:tc>
          <w:tcPr>
            <w:tcW w:w="4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2,5</w:t>
            </w:r>
          </w:p>
        </w:tc>
      </w:tr>
      <w:tr>
        <w:trPr/>
        <w:tc>
          <w:tcPr>
            <w:tcW w:w="49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6 Anos</w:t>
            </w:r>
          </w:p>
        </w:tc>
        <w:tc>
          <w:tcPr>
            <w:tcW w:w="4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3,0</w:t>
            </w:r>
          </w:p>
        </w:tc>
      </w:tr>
      <w:tr>
        <w:trPr/>
        <w:tc>
          <w:tcPr>
            <w:tcW w:w="49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7 Anos</w:t>
            </w:r>
          </w:p>
        </w:tc>
        <w:tc>
          <w:tcPr>
            <w:tcW w:w="4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3,5</w:t>
            </w:r>
          </w:p>
        </w:tc>
      </w:tr>
      <w:tr>
        <w:trPr/>
        <w:tc>
          <w:tcPr>
            <w:tcW w:w="49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8 Anos</w:t>
            </w:r>
          </w:p>
        </w:tc>
        <w:tc>
          <w:tcPr>
            <w:tcW w:w="4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4,0</w:t>
            </w:r>
          </w:p>
        </w:tc>
      </w:tr>
      <w:tr>
        <w:trPr/>
        <w:tc>
          <w:tcPr>
            <w:tcW w:w="49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9 Anos</w:t>
            </w:r>
          </w:p>
        </w:tc>
        <w:tc>
          <w:tcPr>
            <w:tcW w:w="4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4,5</w:t>
            </w:r>
          </w:p>
        </w:tc>
      </w:tr>
      <w:tr>
        <w:trPr/>
        <w:tc>
          <w:tcPr>
            <w:tcW w:w="49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10 Anos</w:t>
            </w:r>
          </w:p>
        </w:tc>
        <w:tc>
          <w:tcPr>
            <w:tcW w:w="4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5,0</w:t>
            </w:r>
          </w:p>
        </w:tc>
      </w:tr>
    </w:tbl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4.4. </w:t>
      </w:r>
      <w:r>
        <w:rPr>
          <w:rFonts w:cs="Arial" w:ascii="Arial" w:hAnsi="Arial"/>
          <w:b w:val="false"/>
          <w:bCs w:val="false"/>
          <w:sz w:val="26"/>
          <w:szCs w:val="26"/>
        </w:rPr>
        <w:t xml:space="preserve">A pontuação que poderá ser obtida pelo candidato na Prova de Títulos– Qualificação Profissional será escalonada da seguinte forma: </w:t>
      </w:r>
    </w:p>
    <w:p>
      <w:pPr>
        <w:pStyle w:val="ListParagraph"/>
        <w:ind w:hanging="0" w:left="0"/>
        <w:jc w:val="both"/>
        <w:rPr>
          <w:rFonts w:cs="Arial"/>
          <w:b w:val="false"/>
          <w:bCs w:val="false"/>
        </w:rPr>
      </w:pPr>
      <w:r>
        <w:rPr>
          <w:rFonts w:cs="Arial"/>
          <w:b w:val="false"/>
          <w:bCs w:val="false"/>
        </w:rPr>
      </w:r>
    </w:p>
    <w:tbl>
      <w:tblPr>
        <w:tblW w:w="9818" w:type="dxa"/>
        <w:jc w:val="left"/>
        <w:tblInd w:w="-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3"/>
        <w:gridCol w:w="2234"/>
      </w:tblGrid>
      <w:tr>
        <w:trPr/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200"/>
              <w:ind w:hanging="0" w:left="0"/>
              <w:contextualSpacing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6"/>
                <w:szCs w:val="26"/>
                <w:lang w:val="pt-BR" w:eastAsia="en-US" w:bidi="ar-SA"/>
              </w:rPr>
              <w:t>Nível de Escolaridade Pontuação (Máximo de 5,0 pontos)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hanging="0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6"/>
                <w:szCs w:val="26"/>
                <w:lang w:val="pt-BR" w:eastAsia="en-US" w:bidi="ar-SA"/>
              </w:rPr>
              <w:t>Pontos</w:t>
            </w:r>
          </w:p>
        </w:tc>
      </w:tr>
      <w:tr>
        <w:trPr>
          <w:trHeight w:val="286" w:hRule="atLeast"/>
        </w:trPr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tLeast" w:line="290" w:before="0" w:after="200"/>
              <w:ind w:hanging="0" w:left="0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6"/>
                <w:szCs w:val="26"/>
                <w:lang w:val="pt-BR" w:eastAsia="en-US" w:bidi="ar-SA"/>
              </w:rPr>
              <w:t>Cursos de até 80 horas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tLeast" w:line="290" w:before="0" w:after="0"/>
              <w:ind w:firstLine="1146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6"/>
                <w:szCs w:val="26"/>
                <w:lang w:val="pt-BR" w:eastAsia="en-US" w:bidi="ar-SA"/>
              </w:rPr>
              <w:t>1,0</w:t>
            </w:r>
          </w:p>
        </w:tc>
      </w:tr>
      <w:tr>
        <w:trPr/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tLeast" w:line="290" w:before="0" w:after="200"/>
              <w:ind w:hanging="0" w:left="0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6"/>
                <w:szCs w:val="26"/>
                <w:lang w:val="pt-BR" w:eastAsia="en-US" w:bidi="ar-SA"/>
              </w:rPr>
              <w:t>Cursos de até 120 horas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tLeast" w:line="290" w:before="0" w:after="0"/>
              <w:ind w:firstLine="1146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6"/>
                <w:szCs w:val="26"/>
                <w:lang w:val="pt-BR" w:eastAsia="en-US" w:bidi="ar-SA"/>
              </w:rPr>
              <w:t>2,0</w:t>
            </w:r>
          </w:p>
        </w:tc>
      </w:tr>
      <w:tr>
        <w:trPr/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tLeast" w:line="290" w:before="0" w:after="200"/>
              <w:ind w:hanging="0" w:left="0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6"/>
                <w:szCs w:val="26"/>
                <w:lang w:val="pt-BR" w:eastAsia="en-US" w:bidi="ar-SA"/>
              </w:rPr>
              <w:t>Especialização (Pós-Graduação)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tLeast" w:line="290" w:before="0" w:after="0"/>
              <w:ind w:firstLine="1146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6"/>
                <w:szCs w:val="26"/>
                <w:lang w:val="pt-BR" w:eastAsia="en-US" w:bidi="ar-SA"/>
              </w:rPr>
              <w:t>3,0</w:t>
            </w:r>
          </w:p>
        </w:tc>
      </w:tr>
      <w:tr>
        <w:trPr/>
        <w:tc>
          <w:tcPr>
            <w:tcW w:w="7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26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Mestrado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1146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4,0</w:t>
            </w:r>
          </w:p>
        </w:tc>
      </w:tr>
      <w:tr>
        <w:trPr/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26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6"/>
                <w:szCs w:val="26"/>
                <w:lang w:val="pt-BR" w:eastAsia="en-US" w:bidi="ar-SA"/>
              </w:rPr>
              <w:t>Doutorado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firstLine="1146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6"/>
                <w:szCs w:val="26"/>
                <w:lang w:val="pt-BR" w:eastAsia="en-US" w:bidi="ar-SA"/>
              </w:rPr>
              <w:t>5,0</w:t>
            </w:r>
          </w:p>
        </w:tc>
      </w:tr>
      <w:tr>
        <w:trPr/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firstLine="26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6"/>
                <w:szCs w:val="26"/>
                <w:lang w:val="pt-BR" w:eastAsia="en-US" w:bidi="ar-SA"/>
              </w:rPr>
              <w:t>Nota Máxima que poderá ser atingida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firstLine="1146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6"/>
                <w:szCs w:val="26"/>
                <w:lang w:val="pt-BR" w:eastAsia="en-US" w:bidi="ar-SA"/>
              </w:rPr>
              <w:t>5,0</w:t>
            </w:r>
          </w:p>
        </w:tc>
      </w:tr>
    </w:tbl>
    <w:p>
      <w:pPr>
        <w:pStyle w:val="Normal"/>
        <w:ind w:firstLine="1146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a) A pontuação não é cumulativa e será considerado o maior nível de escolaridade comprovado pelo candidato.</w:t>
      </w:r>
    </w:p>
    <w:p>
      <w:pPr>
        <w:pStyle w:val="ListParagraph"/>
        <w:ind w:hanging="0" w:left="0"/>
        <w:jc w:val="both"/>
        <w:rPr>
          <w:rFonts w:cs="Arial"/>
          <w:b w:val="false"/>
          <w:bCs w:val="false"/>
        </w:rPr>
      </w:pPr>
      <w:r>
        <w:rPr>
          <w:rFonts w:cs="Arial"/>
          <w:b w:val="false"/>
          <w:bCs w:val="false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4.4. </w:t>
      </w:r>
      <w:r>
        <w:rPr>
          <w:rFonts w:cs="Arial" w:ascii="Arial" w:hAnsi="Arial"/>
          <w:sz w:val="26"/>
          <w:szCs w:val="26"/>
        </w:rPr>
        <w:t>Se ocorrer empate na nota final, para efeito de desempate, serão utilizados, sucessivamente, os seguintes critérios:</w:t>
      </w:r>
    </w:p>
    <w:p>
      <w:pPr>
        <w:pStyle w:val="ListParagraph"/>
        <w:numPr>
          <w:ilvl w:val="0"/>
          <w:numId w:val="4"/>
        </w:numPr>
        <w:ind w:firstLine="1146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Maior idade;</w:t>
      </w:r>
    </w:p>
    <w:p>
      <w:pPr>
        <w:pStyle w:val="ListParagraph"/>
        <w:numPr>
          <w:ilvl w:val="0"/>
          <w:numId w:val="4"/>
        </w:numPr>
        <w:ind w:firstLine="1146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Maior número de filhos;</w:t>
      </w:r>
    </w:p>
    <w:p>
      <w:pPr>
        <w:pStyle w:val="ListParagraph"/>
        <w:numPr>
          <w:ilvl w:val="0"/>
          <w:numId w:val="4"/>
        </w:numPr>
        <w:ind w:firstLine="1146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Tempo de Serviço;</w:t>
      </w:r>
    </w:p>
    <w:p>
      <w:pPr>
        <w:pStyle w:val="ListParagraph"/>
        <w:numPr>
          <w:ilvl w:val="0"/>
          <w:numId w:val="4"/>
        </w:numPr>
        <w:ind w:firstLine="1146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Sorteio público;</w:t>
      </w:r>
    </w:p>
    <w:p>
      <w:pPr>
        <w:pStyle w:val="ListParagraph"/>
        <w:ind w:firstLine="1146" w:left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ind w:firstLine="1146" w:left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5. DA CONVOCAÇÃO</w:t>
      </w:r>
    </w:p>
    <w:p>
      <w:pPr>
        <w:pStyle w:val="ListParagraph"/>
        <w:ind w:firstLine="1146" w:left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5.1.</w:t>
      </w:r>
      <w:r>
        <w:rPr>
          <w:rFonts w:cs="Arial" w:ascii="Arial" w:hAnsi="Arial"/>
          <w:sz w:val="26"/>
          <w:szCs w:val="26"/>
        </w:rPr>
        <w:t xml:space="preserve"> No momento da chamada o candidato será convocado para assumir a vaga a partir do dia 03/02/2025;</w:t>
      </w:r>
    </w:p>
    <w:p>
      <w:pPr>
        <w:pStyle w:val="ListParagraph"/>
        <w:ind w:hanging="0" w:left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5.2.</w:t>
      </w:r>
      <w:r>
        <w:rPr>
          <w:rFonts w:cs="Arial" w:ascii="Arial" w:hAnsi="Arial"/>
          <w:sz w:val="26"/>
          <w:szCs w:val="26"/>
        </w:rPr>
        <w:t xml:space="preserve"> O candidato que deixar de assumir suas funções perderá o direito à vaga, ficando excluído da listagem do processo seletivo do ano letivo em andamento;</w:t>
      </w:r>
    </w:p>
    <w:p>
      <w:pPr>
        <w:pStyle w:val="Normal"/>
        <w:ind w:firstLine="1146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6. DAS DISPOSIÇÕES GERAIS</w:t>
      </w:r>
    </w:p>
    <w:p>
      <w:pPr>
        <w:pStyle w:val="ListParagraph"/>
        <w:ind w:firstLine="1146" w:left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6.1.</w:t>
      </w:r>
      <w:r>
        <w:rPr>
          <w:rFonts w:cs="Arial" w:ascii="Arial" w:hAnsi="Arial"/>
          <w:sz w:val="26"/>
          <w:szCs w:val="26"/>
        </w:rPr>
        <w:t xml:space="preserve"> A inscrição do candidato implicará o conhecimento e aceitação das condições no inteiro teor deste Edital e das instruções específicas, expedientes dos quais não poderá alegar desconhecimento;</w:t>
      </w:r>
    </w:p>
    <w:p>
      <w:pPr>
        <w:pStyle w:val="ListParagraph"/>
        <w:ind w:hanging="0" w:left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6.2.</w:t>
      </w:r>
      <w:r>
        <w:rPr>
          <w:rFonts w:cs="Arial" w:ascii="Arial" w:hAnsi="Arial"/>
          <w:sz w:val="26"/>
          <w:szCs w:val="26"/>
        </w:rPr>
        <w:t xml:space="preserve"> A seleção de que trata este Edital terá validade para o ano letivo de 2025;</w:t>
      </w:r>
    </w:p>
    <w:p>
      <w:pPr>
        <w:pStyle w:val="ListParagraph"/>
        <w:ind w:hanging="0" w:left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6.3. </w:t>
      </w:r>
      <w:r>
        <w:rPr>
          <w:rFonts w:cs="Arial" w:ascii="Arial" w:hAnsi="Arial"/>
          <w:sz w:val="26"/>
          <w:szCs w:val="26"/>
        </w:rPr>
        <w:t>Após a escolha não será permitida a permuta entre professores;</w:t>
      </w:r>
    </w:p>
    <w:p>
      <w:pPr>
        <w:pStyle w:val="ListParagraph"/>
        <w:ind w:hanging="0" w:left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6.4.</w:t>
      </w:r>
      <w:r>
        <w:rPr>
          <w:rFonts w:cs="Arial" w:ascii="Arial" w:hAnsi="Arial"/>
          <w:sz w:val="26"/>
          <w:szCs w:val="26"/>
        </w:rPr>
        <w:t xml:space="preserve"> Os casos omissos deste Edital e as decisões que se fizerem necessárias serão resolvidas por ato fundamentado pela Secretaria Municipal de Educação.</w:t>
      </w:r>
    </w:p>
    <w:p>
      <w:pPr>
        <w:pStyle w:val="ListParagraph"/>
        <w:ind w:hanging="0" w:left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6.5. </w:t>
      </w:r>
      <w:r>
        <w:rPr>
          <w:rFonts w:cs="Arial" w:ascii="Arial" w:hAnsi="Arial"/>
          <w:sz w:val="26"/>
          <w:szCs w:val="26"/>
        </w:rPr>
        <w:t>A classificação será feita pela Equipe da Secretaria de Educação.</w:t>
      </w:r>
      <w:bookmarkStart w:id="0" w:name="_GoBack"/>
      <w:bookmarkEnd w:id="0"/>
    </w:p>
    <w:p>
      <w:pPr>
        <w:pStyle w:val="Normal"/>
        <w:ind w:firstLine="114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firstLine="1146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Painel, 22 de janeiro de 2025.</w:t>
      </w:r>
    </w:p>
    <w:p>
      <w:pPr>
        <w:pStyle w:val="Normal"/>
        <w:ind w:firstLine="114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426"/>
        <w:jc w:val="center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MARCIO JOSÉ BRANCO DE ANDRADE</w:t>
      </w:r>
    </w:p>
    <w:p>
      <w:pPr>
        <w:pStyle w:val="Normal"/>
        <w:ind w:left="426"/>
        <w:jc w:val="center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Prefeito Municipal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276" w:right="720" w:gutter="0" w:header="0" w:top="1648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-72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-7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1843"/>
      <w:rPr>
        <w:b/>
        <w:color w:val="000080"/>
      </w:rPr>
    </w:pPr>
    <w:r>
      <w:rPr>
        <w:b/>
        <w:color w:val="000080"/>
      </w:rPr>
    </w:r>
  </w:p>
  <w:p>
    <w:pPr>
      <w:pStyle w:val="Header"/>
      <w:ind w:left="1843"/>
      <w:rPr>
        <w:b/>
        <w:color w:val="000080"/>
      </w:rPr>
    </w:pPr>
    <w:r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5252085</wp:posOffset>
          </wp:positionH>
          <wp:positionV relativeFrom="paragraph">
            <wp:posOffset>39370</wp:posOffset>
          </wp:positionV>
          <wp:extent cx="1083945" cy="771525"/>
          <wp:effectExtent l="0" t="0" r="0" b="0"/>
          <wp:wrapSquare wrapText="bothSides"/>
          <wp:docPr id="1" name="Imagem 6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1">
          <wp:simplePos x="0" y="0"/>
          <wp:positionH relativeFrom="column">
            <wp:posOffset>-17780</wp:posOffset>
          </wp:positionH>
          <wp:positionV relativeFrom="paragraph">
            <wp:posOffset>132080</wp:posOffset>
          </wp:positionV>
          <wp:extent cx="913130" cy="784225"/>
          <wp:effectExtent l="0" t="0" r="0" b="0"/>
          <wp:wrapSquare wrapText="bothSides"/>
          <wp:docPr id="2" name="Imagem 7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 Copia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157" b="0"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24"/>
        <w:szCs w:val="24"/>
      </w:rPr>
      <w:t xml:space="preserve">      </w:t>
    </w:r>
  </w:p>
  <w:p>
    <w:pPr>
      <w:pStyle w:val="Normal"/>
      <w:tabs>
        <w:tab w:val="clear" w:pos="708"/>
        <w:tab w:val="right" w:pos="8838" w:leader="none"/>
      </w:tabs>
      <w:spacing w:lineRule="auto" w:line="240" w:before="0" w:after="0"/>
      <w:jc w:val="center"/>
      <w:rPr>
        <w:rFonts w:ascii="Arial" w:hAnsi="Arial"/>
        <w:sz w:val="26"/>
        <w:szCs w:val="26"/>
      </w:rPr>
    </w:pPr>
    <w:r>
      <w:rPr>
        <w:rFonts w:eastAsia="Times New Roman" w:cs="Times New Roman" w:ascii="Arial" w:hAnsi="Arial"/>
        <w:b/>
        <w:color w:val="000000"/>
        <w:sz w:val="26"/>
        <w:szCs w:val="26"/>
        <w:lang w:eastAsia="pt-BR"/>
      </w:rPr>
      <w:t>ESTADO DE SANTA CATARINA</w:t>
    </w:r>
  </w:p>
  <w:p>
    <w:pPr>
      <w:pStyle w:val="Normal"/>
      <w:tabs>
        <w:tab w:val="clear" w:pos="708"/>
        <w:tab w:val="center" w:pos="4419" w:leader="none"/>
        <w:tab w:val="right" w:pos="8838" w:leader="none"/>
      </w:tabs>
      <w:spacing w:lineRule="auto" w:line="240" w:before="0" w:after="0"/>
      <w:jc w:val="center"/>
      <w:rPr>
        <w:rFonts w:ascii="Arial" w:hAnsi="Arial"/>
        <w:sz w:val="26"/>
        <w:szCs w:val="26"/>
      </w:rPr>
    </w:pPr>
    <w:r>
      <w:rPr>
        <w:rFonts w:eastAsia="Times New Roman" w:cs="Times New Roman" w:ascii="Arial" w:hAnsi="Arial"/>
        <w:b/>
        <w:color w:val="000000"/>
        <w:sz w:val="26"/>
        <w:szCs w:val="26"/>
        <w:lang w:eastAsia="pt-BR"/>
      </w:rPr>
      <w:t>PREFEITURA MUNICIPAL DE PAINEL</w:t>
    </w:r>
  </w:p>
  <w:p>
    <w:pPr>
      <w:pStyle w:val="Normal"/>
      <w:tabs>
        <w:tab w:val="clear" w:pos="708"/>
        <w:tab w:val="center" w:pos="4419" w:leader="none"/>
        <w:tab w:val="right" w:pos="8838" w:leader="none"/>
      </w:tabs>
      <w:spacing w:lineRule="auto" w:line="240" w:before="0" w:after="0"/>
      <w:jc w:val="center"/>
      <w:rPr>
        <w:rFonts w:ascii="Arial" w:hAnsi="Arial"/>
        <w:sz w:val="26"/>
        <w:szCs w:val="26"/>
      </w:rPr>
    </w:pPr>
    <w:r>
      <w:rPr>
        <w:rFonts w:eastAsia="Times New Roman" w:cs="Times New Roman" w:ascii="Arial" w:hAnsi="Arial"/>
        <w:b/>
        <w:color w:val="000000"/>
        <w:sz w:val="26"/>
        <w:szCs w:val="26"/>
        <w:lang w:eastAsia="pt-BR"/>
      </w:rPr>
      <w:t xml:space="preserve">SECRETARIA MUNICIPAL DE EDUCAÇÃO </w:t>
    </w:r>
  </w:p>
  <w:p>
    <w:pPr>
      <w:pStyle w:val="Header"/>
      <w:ind w:left="-709"/>
      <w:jc w:val="center"/>
      <w:rPr>
        <w:rFonts w:ascii="Arial" w:hAnsi="Arial"/>
      </w:rPr>
    </w:pPr>
    <w:r>
      <w:rPr>
        <w:rFonts w:ascii="Arial" w:hAnsi="Aria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1843"/>
      <w:rPr>
        <w:b/>
        <w:color w:val="000080"/>
      </w:rPr>
    </w:pPr>
    <w:r>
      <w:rPr>
        <w:b/>
        <w:color w:val="000080"/>
      </w:rPr>
    </w:r>
  </w:p>
  <w:p>
    <w:pPr>
      <w:pStyle w:val="Header"/>
      <w:ind w:left="1843"/>
      <w:rPr>
        <w:b/>
        <w:color w:val="000080"/>
      </w:rPr>
    </w:pPr>
    <w:r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5252085</wp:posOffset>
          </wp:positionH>
          <wp:positionV relativeFrom="paragraph">
            <wp:posOffset>39370</wp:posOffset>
          </wp:positionV>
          <wp:extent cx="1083945" cy="771525"/>
          <wp:effectExtent l="0" t="0" r="0" b="0"/>
          <wp:wrapSquare wrapText="bothSides"/>
          <wp:docPr id="3" name="Imagem 6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1">
          <wp:simplePos x="0" y="0"/>
          <wp:positionH relativeFrom="column">
            <wp:posOffset>-17780</wp:posOffset>
          </wp:positionH>
          <wp:positionV relativeFrom="paragraph">
            <wp:posOffset>132080</wp:posOffset>
          </wp:positionV>
          <wp:extent cx="913130" cy="784225"/>
          <wp:effectExtent l="0" t="0" r="0" b="0"/>
          <wp:wrapSquare wrapText="bothSides"/>
          <wp:docPr id="4" name="Imagem 7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7 Copia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157" b="0"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24"/>
        <w:szCs w:val="24"/>
      </w:rPr>
      <w:t xml:space="preserve">      </w:t>
    </w:r>
  </w:p>
  <w:p>
    <w:pPr>
      <w:pStyle w:val="Normal"/>
      <w:tabs>
        <w:tab w:val="clear" w:pos="708"/>
        <w:tab w:val="right" w:pos="8838" w:leader="none"/>
      </w:tabs>
      <w:spacing w:lineRule="auto" w:line="240" w:before="0" w:after="0"/>
      <w:jc w:val="center"/>
      <w:rPr>
        <w:rFonts w:ascii="Arial" w:hAnsi="Arial"/>
        <w:sz w:val="26"/>
        <w:szCs w:val="26"/>
      </w:rPr>
    </w:pPr>
    <w:r>
      <w:rPr>
        <w:rFonts w:eastAsia="Times New Roman" w:cs="Times New Roman" w:ascii="Arial" w:hAnsi="Arial"/>
        <w:b/>
        <w:color w:val="000000"/>
        <w:sz w:val="26"/>
        <w:szCs w:val="26"/>
        <w:lang w:eastAsia="pt-BR"/>
      </w:rPr>
      <w:t>ESTADO DE SANTA CATARINA</w:t>
    </w:r>
  </w:p>
  <w:p>
    <w:pPr>
      <w:pStyle w:val="Normal"/>
      <w:tabs>
        <w:tab w:val="clear" w:pos="708"/>
        <w:tab w:val="center" w:pos="4419" w:leader="none"/>
        <w:tab w:val="right" w:pos="8838" w:leader="none"/>
      </w:tabs>
      <w:spacing w:lineRule="auto" w:line="240" w:before="0" w:after="0"/>
      <w:jc w:val="center"/>
      <w:rPr>
        <w:rFonts w:ascii="Arial" w:hAnsi="Arial"/>
        <w:sz w:val="26"/>
        <w:szCs w:val="26"/>
      </w:rPr>
    </w:pPr>
    <w:r>
      <w:rPr>
        <w:rFonts w:eastAsia="Times New Roman" w:cs="Times New Roman" w:ascii="Arial" w:hAnsi="Arial"/>
        <w:b/>
        <w:color w:val="000000"/>
        <w:sz w:val="26"/>
        <w:szCs w:val="26"/>
        <w:lang w:eastAsia="pt-BR"/>
      </w:rPr>
      <w:t>PREFEITURA MUNICIPAL DE PAINEL</w:t>
    </w:r>
  </w:p>
  <w:p>
    <w:pPr>
      <w:pStyle w:val="Normal"/>
      <w:tabs>
        <w:tab w:val="clear" w:pos="708"/>
        <w:tab w:val="center" w:pos="4419" w:leader="none"/>
        <w:tab w:val="right" w:pos="8838" w:leader="none"/>
      </w:tabs>
      <w:spacing w:lineRule="auto" w:line="240" w:before="0" w:after="0"/>
      <w:jc w:val="center"/>
      <w:rPr>
        <w:rFonts w:ascii="Arial" w:hAnsi="Arial"/>
        <w:sz w:val="26"/>
        <w:szCs w:val="26"/>
      </w:rPr>
    </w:pPr>
    <w:r>
      <w:rPr>
        <w:rFonts w:eastAsia="Times New Roman" w:cs="Times New Roman" w:ascii="Arial" w:hAnsi="Arial"/>
        <w:b/>
        <w:color w:val="000000"/>
        <w:sz w:val="26"/>
        <w:szCs w:val="26"/>
        <w:lang w:eastAsia="pt-BR"/>
      </w:rPr>
      <w:t xml:space="preserve">SECRETARIA MUNICIPAL DE EDUCAÇÃO </w:t>
    </w:r>
  </w:p>
  <w:p>
    <w:pPr>
      <w:pStyle w:val="Header"/>
      <w:ind w:left="-709"/>
      <w:jc w:val="center"/>
      <w:rPr>
        <w:rFonts w:ascii="Arial" w:hAnsi="Arial"/>
      </w:rPr>
    </w:pPr>
    <w:r>
      <w:rPr>
        <w:rFonts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4"/>
      <w:szCs w:val="24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sz w:val="24"/>
      <w:szCs w:val="24"/>
    </w:rPr>
  </w:style>
  <w:style w:type="character" w:styleId="RodapChar">
    <w:name w:val="Rodapé Char"/>
    <w:basedOn w:val="DefaultParagraphFont"/>
    <w:qFormat/>
    <w:rPr>
      <w:sz w:val="24"/>
      <w:szCs w:val="24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TextodebaloChar">
    <w:name w:val="Texto de balão Char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/>
      <w:contextualSpacing/>
    </w:pPr>
    <w:rPr>
      <w:rFonts w:ascii="Calibri" w:hAnsi="Calibri" w:eastAsia="Calibri" w:cs="Calibri"/>
      <w:kern w:val="2"/>
      <w:sz w:val="22"/>
      <w:szCs w:val="22"/>
      <w:lang w:eastAsia="zh-CN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>
    <w:name w:val="Sem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ainel.sc.gov.br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5548</TotalTime>
  <Application>LibreOffice/24.8.4.2$Windows_X86_64 LibreOffice_project/bb3cfa12c7b1bf994ecc5649a80400d06cd71002</Application>
  <AppVersion>15.0000</AppVersion>
  <Pages>5</Pages>
  <Words>1083</Words>
  <Characters>5962</Characters>
  <CharactersWithSpaces>6925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2022-02-14T14:23:00Z</dcterms:created>
  <dc:creator>Cliente</dc:creator>
  <dc:description/>
  <dc:language>pt-BR</dc:language>
  <cp:lastModifiedBy/>
  <cp:lastPrinted>2025-01-21T16:14:16Z</cp:lastPrinted>
  <dcterms:modified xsi:type="dcterms:W3CDTF">2025-01-22T11:35:42Z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