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18" w:rsidRPr="004527F7" w:rsidRDefault="004527F7" w:rsidP="004527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Carta de Serviços ao Cidadão</w:t>
      </w:r>
    </w:p>
    <w:p w:rsidR="004527F7" w:rsidRPr="004527F7" w:rsidRDefault="004527F7" w:rsidP="004527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7F7">
        <w:rPr>
          <w:rFonts w:ascii="Times New Roman" w:hAnsi="Times New Roman" w:cs="Times New Roman"/>
          <w:b/>
          <w:sz w:val="40"/>
          <w:szCs w:val="40"/>
        </w:rPr>
        <w:t>Município de Painel-SC</w:t>
      </w:r>
    </w:p>
    <w:p w:rsidR="004527F7" w:rsidRPr="004527F7" w:rsidRDefault="004527F7">
      <w:pPr>
        <w:rPr>
          <w:sz w:val="40"/>
          <w:szCs w:val="40"/>
        </w:rPr>
      </w:pPr>
    </w:p>
    <w:p w:rsidR="004527F7" w:rsidRDefault="004527F7">
      <w:r w:rsidRPr="00B27ADF">
        <w:rPr>
          <w:noProof/>
          <w:highlight w:val="lightGray"/>
          <w:lang w:eastAsia="pt-BR"/>
        </w:rPr>
        <w:drawing>
          <wp:inline distT="0" distB="0" distL="0" distR="0">
            <wp:extent cx="5219065" cy="315023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527F7" w:rsidRPr="004527F7" w:rsidRDefault="004527F7" w:rsidP="004527F7"/>
    <w:p w:rsidR="004527F7" w:rsidRPr="004527F7" w:rsidRDefault="004527F7" w:rsidP="004527F7"/>
    <w:p w:rsidR="004527F7" w:rsidRPr="004527F7" w:rsidRDefault="004527F7" w:rsidP="004527F7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0A7932E6" wp14:editId="66A25E65">
            <wp:simplePos x="0" y="0"/>
            <wp:positionH relativeFrom="margin">
              <wp:posOffset>1853565</wp:posOffset>
            </wp:positionH>
            <wp:positionV relativeFrom="paragraph">
              <wp:posOffset>13335</wp:posOffset>
            </wp:positionV>
            <wp:extent cx="1533525" cy="885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7F7" w:rsidRDefault="004527F7" w:rsidP="004527F7"/>
    <w:p w:rsidR="004527F7" w:rsidRDefault="004527F7" w:rsidP="004527F7">
      <w:pPr>
        <w:pStyle w:val="Cabealho"/>
        <w:jc w:val="center"/>
        <w:rPr>
          <w:b/>
          <w:color w:val="000000"/>
          <w:sz w:val="24"/>
        </w:rPr>
      </w:pPr>
    </w:p>
    <w:p w:rsidR="004527F7" w:rsidRDefault="004527F7" w:rsidP="004527F7">
      <w:pPr>
        <w:pStyle w:val="Cabealho"/>
        <w:rPr>
          <w:b/>
          <w:color w:val="000000"/>
          <w:sz w:val="24"/>
        </w:rPr>
      </w:pPr>
    </w:p>
    <w:p w:rsidR="004527F7" w:rsidRDefault="004527F7" w:rsidP="004527F7">
      <w:pPr>
        <w:pStyle w:val="Cabealho"/>
        <w:rPr>
          <w:b/>
          <w:color w:val="000000"/>
          <w:sz w:val="24"/>
        </w:rPr>
      </w:pPr>
    </w:p>
    <w:p w:rsidR="004527F7" w:rsidRDefault="004527F7" w:rsidP="004527F7">
      <w:pPr>
        <w:jc w:val="center"/>
        <w:rPr>
          <w:rFonts w:ascii="Times New Roman" w:hAnsi="Times New Roman" w:cs="Times New Roman"/>
          <w:b/>
        </w:rPr>
      </w:pPr>
      <w:r w:rsidRPr="004527F7">
        <w:rPr>
          <w:rFonts w:ascii="Times New Roman" w:hAnsi="Times New Roman" w:cs="Times New Roman"/>
          <w:b/>
        </w:rPr>
        <w:t>PREFEITURA MUNICIPAL DE PAINEL</w:t>
      </w:r>
    </w:p>
    <w:p w:rsidR="004527F7" w:rsidRDefault="00A674A5" w:rsidP="004527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</w:t>
      </w:r>
      <w:r w:rsidR="004527F7">
        <w:rPr>
          <w:rFonts w:ascii="Times New Roman" w:hAnsi="Times New Roman" w:cs="Times New Roman"/>
          <w:b/>
        </w:rPr>
        <w:t>RIA MUNICIPAL DE ADMINISTRAÇÃO</w:t>
      </w: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rPr>
          <w:rFonts w:ascii="Times New Roman" w:hAnsi="Times New Roman" w:cs="Times New Roman"/>
          <w:b/>
        </w:rPr>
      </w:pPr>
    </w:p>
    <w:p w:rsidR="00B14726" w:rsidRDefault="00B14726" w:rsidP="00B147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726">
        <w:rPr>
          <w:rFonts w:ascii="Times New Roman" w:hAnsi="Times New Roman" w:cs="Times New Roman"/>
          <w:b/>
          <w:sz w:val="40"/>
          <w:szCs w:val="40"/>
        </w:rPr>
        <w:lastRenderedPageBreak/>
        <w:t>Carta de Serviços Ouvidoria Prefeitura Municipal de Painel</w:t>
      </w:r>
      <w:r w:rsidR="008E427A">
        <w:rPr>
          <w:rFonts w:ascii="Times New Roman" w:hAnsi="Times New Roman" w:cs="Times New Roman"/>
          <w:b/>
          <w:sz w:val="40"/>
          <w:szCs w:val="40"/>
        </w:rPr>
        <w:t xml:space="preserve"> – OPMP/SC</w:t>
      </w:r>
    </w:p>
    <w:p w:rsidR="00B14726" w:rsidRDefault="00B14726" w:rsidP="00B14726">
      <w:pPr>
        <w:rPr>
          <w:rFonts w:ascii="Times New Roman" w:hAnsi="Times New Roman" w:cs="Times New Roman"/>
          <w:sz w:val="24"/>
          <w:szCs w:val="24"/>
        </w:rPr>
      </w:pPr>
    </w:p>
    <w:p w:rsidR="00B14726" w:rsidRDefault="00B14726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Carta de Serviços, instituída pela Lei Federal nº 13.460, de 26 de </w:t>
      </w:r>
      <w:r w:rsidR="002267DF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2017, tem como objetivo dar visibilidade e transparência aos serviços prestado</w:t>
      </w:r>
      <w:r w:rsidR="002267DF">
        <w:rPr>
          <w:rFonts w:ascii="Times New Roman" w:hAnsi="Times New Roman" w:cs="Times New Roman"/>
          <w:sz w:val="24"/>
          <w:szCs w:val="24"/>
        </w:rPr>
        <w:t>s pelo poder público, as formas de acesso a esses serviços e seus compromissos e padrões de qualidade de atendimento ao público.</w:t>
      </w:r>
    </w:p>
    <w:p w:rsidR="002267DF" w:rsidRDefault="002267DF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7DF" w:rsidRDefault="002267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7DF">
        <w:rPr>
          <w:rFonts w:ascii="Times New Roman" w:hAnsi="Times New Roman" w:cs="Times New Roman"/>
          <w:b/>
          <w:sz w:val="24"/>
          <w:szCs w:val="24"/>
        </w:rPr>
        <w:t xml:space="preserve">O QUE É A </w:t>
      </w:r>
      <w:proofErr w:type="gramStart"/>
      <w:r w:rsidRPr="002267DF">
        <w:rPr>
          <w:rFonts w:ascii="Times New Roman" w:hAnsi="Times New Roman" w:cs="Times New Roman"/>
          <w:b/>
          <w:sz w:val="24"/>
          <w:szCs w:val="24"/>
        </w:rPr>
        <w:t xml:space="preserve">OUVIDORIA </w:t>
      </w:r>
      <w:r>
        <w:rPr>
          <w:rFonts w:ascii="Times New Roman" w:hAnsi="Times New Roman" w:cs="Times New Roman"/>
          <w:b/>
          <w:sz w:val="24"/>
          <w:szCs w:val="24"/>
        </w:rPr>
        <w:t xml:space="preserve"> PREF</w:t>
      </w:r>
      <w:r w:rsidRPr="002267D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267DF">
        <w:rPr>
          <w:rFonts w:ascii="Times New Roman" w:hAnsi="Times New Roman" w:cs="Times New Roman"/>
          <w:b/>
          <w:sz w:val="24"/>
          <w:szCs w:val="24"/>
        </w:rPr>
        <w:t>TURA</w:t>
      </w:r>
      <w:proofErr w:type="gramEnd"/>
      <w:r w:rsidRPr="002267DF">
        <w:rPr>
          <w:rFonts w:ascii="Times New Roman" w:hAnsi="Times New Roman" w:cs="Times New Roman"/>
          <w:b/>
          <w:sz w:val="24"/>
          <w:szCs w:val="24"/>
        </w:rPr>
        <w:t xml:space="preserve"> MUNICIPAL DE PAINE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8E427A">
        <w:rPr>
          <w:rFonts w:ascii="Times New Roman" w:hAnsi="Times New Roman" w:cs="Times New Roman"/>
          <w:b/>
          <w:sz w:val="24"/>
          <w:szCs w:val="24"/>
        </w:rPr>
        <w:t xml:space="preserve"> – OPMP/SC</w:t>
      </w:r>
    </w:p>
    <w:p w:rsidR="002267DF" w:rsidRDefault="002267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Ouvidoria Prefeitura Municipal de Painel</w:t>
      </w:r>
      <w:r w:rsidR="008E427A">
        <w:rPr>
          <w:rFonts w:ascii="Times New Roman" w:hAnsi="Times New Roman" w:cs="Times New Roman"/>
          <w:sz w:val="24"/>
          <w:szCs w:val="24"/>
        </w:rPr>
        <w:t xml:space="preserve"> – OPMP/SC, vinculada à Administração, é o órgão responsável pela ouvidoria da Prefeitura Municipal do poder executivo – que foi instituído pelo Decreto Nº 25/2019, de 13 de julho de 2019. </w:t>
      </w:r>
    </w:p>
    <w:p w:rsidR="008E427A" w:rsidRDefault="008E427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Ouvidoria da Prefeitura Municipal de Painel tem como sua missão de ouvir a sociedade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painelense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mensurar a sua prática acerca da qualidade dos serviços públicos prestados pela Prefeitura Municipal de Painel.</w:t>
      </w:r>
    </w:p>
    <w:p w:rsidR="008E427A" w:rsidRPr="008E427A" w:rsidRDefault="008E427A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7A" w:rsidRDefault="008E427A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27A">
        <w:rPr>
          <w:rFonts w:ascii="Times New Roman" w:hAnsi="Times New Roman" w:cs="Times New Roman"/>
          <w:b/>
          <w:sz w:val="24"/>
          <w:szCs w:val="24"/>
        </w:rPr>
        <w:t>I – SERVIÇOS OFERECIDOS</w:t>
      </w:r>
    </w:p>
    <w:p w:rsidR="008E427A" w:rsidRDefault="008E427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Ouvidoria Prefeitura Municipal de Painel- OPMP/SC recebe manifestações, reclamações e encaminha as sugestões, os elogios e a solicitação de informações.</w:t>
      </w:r>
    </w:p>
    <w:p w:rsidR="00E129DF" w:rsidRDefault="00E12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Denúncia ato que indica a prática de irregularidade ou de ilícito cuja solução dependa da atuação dos órgãos </w:t>
      </w:r>
      <w:proofErr w:type="spellStart"/>
      <w:r>
        <w:rPr>
          <w:rFonts w:ascii="Times New Roman" w:hAnsi="Times New Roman" w:cs="Times New Roman"/>
          <w:sz w:val="24"/>
          <w:szCs w:val="24"/>
        </w:rPr>
        <w:t>apurató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competentes;</w:t>
      </w:r>
    </w:p>
    <w:p w:rsidR="008E427A" w:rsidRDefault="008E427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56EB0">
        <w:rPr>
          <w:rFonts w:ascii="Times New Roman" w:hAnsi="Times New Roman" w:cs="Times New Roman"/>
          <w:sz w:val="24"/>
          <w:szCs w:val="24"/>
        </w:rPr>
        <w:t xml:space="preserve"> Reclamação demonstração de insatisfação relativa à prestação de serviço público e à conduta de agentes públicos na prestação e fiscalização desse serviço</w:t>
      </w:r>
      <w:r w:rsidR="00133D2C">
        <w:rPr>
          <w:rFonts w:ascii="Times New Roman" w:hAnsi="Times New Roman" w:cs="Times New Roman"/>
          <w:sz w:val="24"/>
          <w:szCs w:val="24"/>
        </w:rPr>
        <w:t>;</w:t>
      </w:r>
    </w:p>
    <w:p w:rsidR="00133D2C" w:rsidRDefault="00133D2C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Sugestão apresenta ideia ou proposta para o aprimoramento dos serviços realizados pela administração pública;</w:t>
      </w:r>
    </w:p>
    <w:p w:rsidR="002045C8" w:rsidRDefault="00E12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Solicitação de (Providências) pedido para adoção de providências por parte dos órgãos e das entidades administração pú</w:t>
      </w:r>
      <w:r w:rsidR="002045C8">
        <w:rPr>
          <w:rFonts w:ascii="Times New Roman" w:hAnsi="Times New Roman" w:cs="Times New Roman"/>
          <w:sz w:val="24"/>
          <w:szCs w:val="24"/>
        </w:rPr>
        <w:t>blica;</w:t>
      </w:r>
    </w:p>
    <w:p w:rsidR="00E129DF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Acesso à informação pedidos de informações relacionadas à transparência;</w:t>
      </w:r>
      <w:r w:rsidR="00E12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2C" w:rsidRDefault="00133D2C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Elogio demonstra reconhecimento, apreço ou satisfação com o atendimento ou com a prestação de um serviço público;</w:t>
      </w:r>
    </w:p>
    <w:p w:rsidR="00E129DF" w:rsidRDefault="00E12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Simplifique reclamações, denúncias e sugestões relativas à simplificação de serviços </w:t>
      </w:r>
    </w:p>
    <w:p w:rsidR="00133D2C" w:rsidRDefault="00625CC3" w:rsidP="002267D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Ouvidoria recebe denúncias ou pedido de acesso à informação do sistema E-OUV, com acesso via sistema do Governo Federal. </w:t>
      </w:r>
      <w:hyperlink r:id="rId10" w:history="1">
        <w:r w:rsidR="002045C8">
          <w:rPr>
            <w:rStyle w:val="Hyperlink"/>
          </w:rPr>
          <w:t>https://sistema.ouvidorias.gov.br/</w:t>
        </w:r>
      </w:hyperlink>
    </w:p>
    <w:p w:rsidR="00625CC3" w:rsidRDefault="00625CC3" w:rsidP="002267D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5CC3" w:rsidRDefault="00625CC3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 – REQUISITOS, DOCUMENTOS, FORMAS E INFORMAÇÕES</w:t>
      </w:r>
      <w:r w:rsidR="002045C8">
        <w:rPr>
          <w:rFonts w:ascii="Times New Roman" w:hAnsi="Times New Roman" w:cs="Times New Roman"/>
          <w:b/>
          <w:sz w:val="24"/>
          <w:szCs w:val="24"/>
        </w:rPr>
        <w:t xml:space="preserve"> NECESSÁRIAS PARA ACESSAR O SER</w:t>
      </w:r>
      <w:r>
        <w:rPr>
          <w:rFonts w:ascii="Times New Roman" w:hAnsi="Times New Roman" w:cs="Times New Roman"/>
          <w:b/>
          <w:sz w:val="24"/>
          <w:szCs w:val="24"/>
        </w:rPr>
        <w:t>VIÇO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 xml:space="preserve">Para encaminhar sua manifestação é necessário acessar o site </w:t>
      </w:r>
      <w:hyperlink r:id="rId11" w:history="1">
        <w:r w:rsidRPr="00D917E9">
          <w:rPr>
            <w:rStyle w:val="Hyperlink"/>
            <w:rFonts w:ascii="Times New Roman" w:hAnsi="Times New Roman" w:cs="Times New Roman"/>
            <w:sz w:val="24"/>
            <w:szCs w:val="24"/>
          </w:rPr>
          <w:t>https://sistema.ouvidorias.gov.br/</w:t>
        </w:r>
      </w:hyperlink>
      <w:r w:rsidRPr="00D917E9">
        <w:rPr>
          <w:rFonts w:ascii="Times New Roman" w:hAnsi="Times New Roman" w:cs="Times New Roman"/>
          <w:sz w:val="24"/>
          <w:szCs w:val="24"/>
        </w:rPr>
        <w:t>, e encontrar a melhor forma de seu objetivo dentre os sete itens que o sistema oferece.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>Dentre outros canais de comunicação temos: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>Telefone (49) 32350034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 xml:space="preserve">E-mail institucional: </w:t>
      </w:r>
      <w:hyperlink r:id="rId12" w:history="1">
        <w:r w:rsidRPr="00D917E9">
          <w:rPr>
            <w:rStyle w:val="Hyperlink"/>
            <w:rFonts w:ascii="Times New Roman" w:hAnsi="Times New Roman" w:cs="Times New Roman"/>
            <w:sz w:val="24"/>
            <w:szCs w:val="24"/>
          </w:rPr>
          <w:t>ouvidoria@painel.sc.gov.br</w:t>
        </w:r>
      </w:hyperlink>
    </w:p>
    <w:p w:rsidR="002045C8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>Presencial na unidade (sala) Prefeitura Municipal de Painel (com formulários impressos)</w:t>
      </w:r>
    </w:p>
    <w:p w:rsidR="003119DF" w:rsidRDefault="00311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Correio: Ouvidoria Prefeitura Municipal de Painel OPMP/SC</w:t>
      </w:r>
    </w:p>
    <w:p w:rsidR="003119DF" w:rsidRDefault="00311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Pessoa nº34</w:t>
      </w:r>
    </w:p>
    <w:p w:rsidR="003119DF" w:rsidRDefault="00311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Centro</w:t>
      </w:r>
    </w:p>
    <w:p w:rsidR="003119DF" w:rsidRPr="00D917E9" w:rsidRDefault="00311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Painel/SC        CEP: 88543000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 xml:space="preserve">Dentre </w:t>
      </w:r>
      <w:r w:rsidR="00D917E9" w:rsidRPr="00D917E9">
        <w:rPr>
          <w:rFonts w:ascii="Times New Roman" w:hAnsi="Times New Roman" w:cs="Times New Roman"/>
          <w:sz w:val="24"/>
          <w:szCs w:val="24"/>
        </w:rPr>
        <w:t>todos esses canais</w:t>
      </w:r>
      <w:r w:rsidRPr="00D917E9">
        <w:rPr>
          <w:rFonts w:ascii="Times New Roman" w:hAnsi="Times New Roman" w:cs="Times New Roman"/>
          <w:sz w:val="24"/>
          <w:szCs w:val="24"/>
        </w:rPr>
        <w:t xml:space="preserve"> de comunicação o sigilo de sua identidade será preservado, e expressamente manifesto no campo especifico do formulário eletrônico, presencial, telefônico e e-mail.</w:t>
      </w:r>
    </w:p>
    <w:p w:rsidR="002045C8" w:rsidRPr="00D917E9" w:rsidRDefault="002045C8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7E9">
        <w:rPr>
          <w:rFonts w:ascii="Times New Roman" w:hAnsi="Times New Roman" w:cs="Times New Roman"/>
          <w:sz w:val="24"/>
          <w:szCs w:val="24"/>
        </w:rPr>
        <w:t xml:space="preserve">Depois de enviada a sua manifestação, você receberá um e-mail para confirmação com um número de protocolo. </w:t>
      </w:r>
    </w:p>
    <w:p w:rsidR="00D917E9" w:rsidRPr="00D917E9" w:rsidRDefault="00D917E9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7E9" w:rsidRDefault="00D917E9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E9">
        <w:rPr>
          <w:rFonts w:ascii="Times New Roman" w:hAnsi="Times New Roman" w:cs="Times New Roman"/>
          <w:b/>
          <w:sz w:val="24"/>
          <w:szCs w:val="24"/>
        </w:rPr>
        <w:t>III – PRINCIPAIS ETAPAS PARA O PROCESSAMENTO DO SERVIÇO</w:t>
      </w:r>
    </w:p>
    <w:p w:rsidR="00D917E9" w:rsidRDefault="00D917E9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Recebimento – gera um número de Protocolo e envia a demanda para OPMP/SC;</w:t>
      </w:r>
    </w:p>
    <w:p w:rsidR="00D917E9" w:rsidRDefault="00D917E9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Análise – Ouvidor analisa a valida a manifestação quanto ao seu conteúdo, se é caso de sigilo e qual o órgão adequado para a resposta;</w:t>
      </w:r>
    </w:p>
    <w:p w:rsidR="00D917E9" w:rsidRDefault="00D917E9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Encaminhamento – a demanda é transferida para o órgão</w:t>
      </w:r>
      <w:r w:rsidR="00EA424A">
        <w:rPr>
          <w:rFonts w:ascii="Times New Roman" w:hAnsi="Times New Roman" w:cs="Times New Roman"/>
          <w:sz w:val="24"/>
          <w:szCs w:val="24"/>
        </w:rPr>
        <w:t>/setor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4A">
        <w:rPr>
          <w:rFonts w:ascii="Times New Roman" w:hAnsi="Times New Roman" w:cs="Times New Roman"/>
          <w:sz w:val="24"/>
          <w:szCs w:val="24"/>
        </w:rPr>
        <w:t>responsável da</w:t>
      </w:r>
      <w:r>
        <w:rPr>
          <w:rFonts w:ascii="Times New Roman" w:hAnsi="Times New Roman" w:cs="Times New Roman"/>
          <w:sz w:val="24"/>
          <w:szCs w:val="24"/>
        </w:rPr>
        <w:t xml:space="preserve"> Prefeitura com um prazo de 20 dias;</w:t>
      </w:r>
    </w:p>
    <w:p w:rsidR="00D917E9" w:rsidRDefault="00D917E9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Análise documental – a OPMP/SC recebe e avalia a qualidade da resposta da demanda;</w:t>
      </w:r>
    </w:p>
    <w:p w:rsidR="00D917E9" w:rsidRDefault="00EA424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Resposta ao demandante – após avaliar a resposta enviada pelo setor, a ouvidoria encaminha ao demandante;</w:t>
      </w:r>
    </w:p>
    <w:p w:rsidR="00EA424A" w:rsidRDefault="00EA424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Conclusão – uma demanda somente será finalizada após a reposta conclusiva e com efetivo envio ao demandante.</w:t>
      </w:r>
    </w:p>
    <w:p w:rsidR="00EA424A" w:rsidRDefault="00EA424A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9DF" w:rsidRDefault="003119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9DF" w:rsidRDefault="003119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9DF" w:rsidRDefault="003119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24A" w:rsidRPr="00EA424A" w:rsidRDefault="00EA424A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4A">
        <w:rPr>
          <w:rFonts w:ascii="Times New Roman" w:hAnsi="Times New Roman" w:cs="Times New Roman"/>
          <w:b/>
          <w:sz w:val="24"/>
          <w:szCs w:val="24"/>
        </w:rPr>
        <w:lastRenderedPageBreak/>
        <w:t>IV – PREVISÃO DO PRAZO MÁXIMO PARA A PRESTAÇÃO DO SERVIÇO</w:t>
      </w:r>
    </w:p>
    <w:p w:rsidR="00EA424A" w:rsidRDefault="00EA424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para a resposta (externa) ao cidadão e de 30 dias sendo prorrogáveis por mais 30 dias.</w:t>
      </w:r>
    </w:p>
    <w:p w:rsidR="00EA424A" w:rsidRDefault="00EA424A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para a resposta (interna) ao órgão/setor e de 20 dias, prorrogáveis por mais dez, mediante justificativa expressa do órgão/setor demandado.</w:t>
      </w:r>
    </w:p>
    <w:p w:rsidR="003119DF" w:rsidRDefault="003119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9DF" w:rsidRDefault="003119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D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– FORMA DE PRESTAÇÃO DE SERVIÇO</w:t>
      </w:r>
    </w:p>
    <w:p w:rsidR="003119DF" w:rsidRDefault="003119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descrito no </w:t>
      </w:r>
      <w:r w:rsidR="00807EDF">
        <w:rPr>
          <w:rFonts w:ascii="Times New Roman" w:hAnsi="Times New Roman" w:cs="Times New Roman"/>
          <w:sz w:val="24"/>
          <w:szCs w:val="24"/>
        </w:rPr>
        <w:t>capítulo</w:t>
      </w:r>
      <w:r>
        <w:rPr>
          <w:rFonts w:ascii="Times New Roman" w:hAnsi="Times New Roman" w:cs="Times New Roman"/>
          <w:sz w:val="24"/>
          <w:szCs w:val="24"/>
        </w:rPr>
        <w:t xml:space="preserve"> II as formas de acesso são </w:t>
      </w:r>
      <w:r w:rsidR="00807EDF">
        <w:rPr>
          <w:rFonts w:ascii="Times New Roman" w:hAnsi="Times New Roman" w:cs="Times New Roman"/>
          <w:sz w:val="24"/>
          <w:szCs w:val="24"/>
        </w:rPr>
        <w:t>eletrônicas</w:t>
      </w:r>
      <w:r>
        <w:rPr>
          <w:rFonts w:ascii="Times New Roman" w:hAnsi="Times New Roman" w:cs="Times New Roman"/>
          <w:sz w:val="24"/>
          <w:szCs w:val="24"/>
        </w:rPr>
        <w:t>, presencial, telefônico e correio.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EDF" w:rsidRDefault="00807E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F">
        <w:rPr>
          <w:rFonts w:ascii="Times New Roman" w:hAnsi="Times New Roman" w:cs="Times New Roman"/>
          <w:b/>
          <w:sz w:val="24"/>
          <w:szCs w:val="24"/>
        </w:rPr>
        <w:t>VI – PRIORIDADES DE ATENDIMENTO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Celeridade e qualidade das respostas às demandas dos usuários;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Objetividade e imparcialidade no tratamento das manifestações;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Gratuidade de seus serviços e atividades;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Pessoalidade e informalidade das relações estabelecidas com seus usuários;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Defesa da ética e da transparência nas relações entre Administração Pública e os cidadãos.</w:t>
      </w:r>
    </w:p>
    <w:p w:rsidR="00807EDF" w:rsidRPr="00807EDF" w:rsidRDefault="00807E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EDF" w:rsidRDefault="00807EDF" w:rsidP="0022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F">
        <w:rPr>
          <w:rFonts w:ascii="Times New Roman" w:hAnsi="Times New Roman" w:cs="Times New Roman"/>
          <w:b/>
          <w:sz w:val="24"/>
          <w:szCs w:val="24"/>
        </w:rPr>
        <w:t>VII – MECANISMOS DE COMUNICAÇÃO COM OS USUÁRIOS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OPMP/SC zela pela seguinte diretrizes de trabalho: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Transparência: disponibiliza o acesso ás informações, garantindo o sigilo do demandante/usuário quando solicitado, ou necessário para o trâmite da matéria;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●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Responsividade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O demandante/usuário sempre será informado da resposta de sua manifestação, ainda que a informação esteja indisponível;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 Responsabilização: compromisso com a informação prestada ao interessado;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 Equanimidade: atendimento personalizado, de forma justa, correta e imparcial e com tratamento igualitário de todos os demandantes;</w:t>
      </w:r>
    </w:p>
    <w:p w:rsid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 Governança: atuar como um canal de articulação da sociedade e governo, incentivando a participação da sociedade na gestão pública;</w:t>
      </w:r>
    </w:p>
    <w:p w:rsidR="00807EDF" w:rsidRP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Confidencialidade: durante a tramitação da demanda o seu conteúdo será de conhecimento exclusivo dos servidores envolvidos no processo;  </w:t>
      </w:r>
    </w:p>
    <w:p w:rsidR="00807EDF" w:rsidRPr="00807E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EDF" w:rsidRPr="003119DF" w:rsidRDefault="00807EDF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C3" w:rsidRDefault="00625CC3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C3" w:rsidRPr="008E427A" w:rsidRDefault="00625CC3" w:rsidP="0022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27A" w:rsidRDefault="008E427A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6B" w:rsidRPr="002267DF" w:rsidRDefault="00DB516B" w:rsidP="00DB51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16B" w:rsidRPr="00226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7"/>
    <w:rsid w:val="00056EB0"/>
    <w:rsid w:val="00133D2C"/>
    <w:rsid w:val="002045C8"/>
    <w:rsid w:val="002267DF"/>
    <w:rsid w:val="003119DF"/>
    <w:rsid w:val="00356718"/>
    <w:rsid w:val="004527F7"/>
    <w:rsid w:val="005E383C"/>
    <w:rsid w:val="00625CC3"/>
    <w:rsid w:val="00807EDF"/>
    <w:rsid w:val="008E427A"/>
    <w:rsid w:val="00A674A5"/>
    <w:rsid w:val="00B14726"/>
    <w:rsid w:val="00B27ADF"/>
    <w:rsid w:val="00D917E9"/>
    <w:rsid w:val="00DB516B"/>
    <w:rsid w:val="00E129DF"/>
    <w:rsid w:val="00EA424A"/>
    <w:rsid w:val="00F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63B1-0FDA-4157-B469-56394C04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527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045C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91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hyperlink" Target="mailto:ouvidoria@painel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s://sistema.ouvidorias.gov.br/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https://sistema.ouvidorias.gov.br/" TargetMode="External"/><Relationship Id="rId4" Type="http://schemas.openxmlformats.org/officeDocument/2006/relationships/diagramData" Target="diagrams/data1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951F77-999F-43AE-B658-31A727E0D9AE}" type="doc">
      <dgm:prSet loTypeId="urn:microsoft.com/office/officeart/2005/8/layout/cycle1" loCatId="cycle" qsTypeId="urn:microsoft.com/office/officeart/2005/8/quickstyle/3d9" qsCatId="3D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60A9E46-AC1F-4AB7-BE89-E7A84323B256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1 Comunidade</a:t>
          </a:r>
        </a:p>
      </dgm:t>
    </dgm:pt>
    <dgm:pt modelId="{36F20ED9-9F06-4F9D-85F9-ADAAE2130461}" type="parTrans" cxnId="{A520FF25-6DE1-4965-AC9C-BDD027519998}">
      <dgm:prSet/>
      <dgm:spPr/>
      <dgm:t>
        <a:bodyPr/>
        <a:lstStyle/>
        <a:p>
          <a:pPr algn="ctr"/>
          <a:endParaRPr lang="pt-BR"/>
        </a:p>
      </dgm:t>
    </dgm:pt>
    <dgm:pt modelId="{026536AE-BB1F-457A-B608-382DCC29A415}" type="sibTrans" cxnId="{A520FF25-6DE1-4965-AC9C-BDD027519998}">
      <dgm:prSet/>
      <dgm:spPr/>
      <dgm:t>
        <a:bodyPr/>
        <a:lstStyle/>
        <a:p>
          <a:pPr algn="ctr"/>
          <a:endParaRPr lang="pt-BR"/>
        </a:p>
      </dgm:t>
    </dgm:pt>
    <dgm:pt modelId="{46600D56-17E5-49B2-A5BD-6069C6DEE89C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Ouvidoria</a:t>
          </a:r>
        </a:p>
      </dgm:t>
    </dgm:pt>
    <dgm:pt modelId="{E429D896-7AE4-494A-81F5-BDABCCED4EF4}" type="parTrans" cxnId="{2CB2A132-D890-4FCD-BE1F-201949D4C307}">
      <dgm:prSet/>
      <dgm:spPr/>
      <dgm:t>
        <a:bodyPr/>
        <a:lstStyle/>
        <a:p>
          <a:pPr algn="ctr"/>
          <a:endParaRPr lang="pt-BR"/>
        </a:p>
      </dgm:t>
    </dgm:pt>
    <dgm:pt modelId="{2FCAE917-B075-44AB-842F-3CD46BC739DF}" type="sibTrans" cxnId="{2CB2A132-D890-4FCD-BE1F-201949D4C307}">
      <dgm:prSet/>
      <dgm:spPr/>
      <dgm:t>
        <a:bodyPr/>
        <a:lstStyle/>
        <a:p>
          <a:pPr algn="ctr"/>
          <a:endParaRPr lang="pt-BR"/>
        </a:p>
      </dgm:t>
    </dgm:pt>
    <dgm:pt modelId="{F6544063-D7A9-4B61-990C-5AE207AA5081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Setor Responsável</a:t>
          </a:r>
        </a:p>
      </dgm:t>
    </dgm:pt>
    <dgm:pt modelId="{81B54084-6AE4-49D3-B10F-C0D3828E7D00}" type="parTrans" cxnId="{4025E5EA-71D0-4F74-A9AF-EC79B23998CE}">
      <dgm:prSet/>
      <dgm:spPr/>
      <dgm:t>
        <a:bodyPr/>
        <a:lstStyle/>
        <a:p>
          <a:pPr algn="ctr"/>
          <a:endParaRPr lang="pt-BR"/>
        </a:p>
      </dgm:t>
    </dgm:pt>
    <dgm:pt modelId="{16CB7D6E-27F1-4A4A-9C7B-5FD40AADEDF1}" type="sibTrans" cxnId="{4025E5EA-71D0-4F74-A9AF-EC79B23998CE}">
      <dgm:prSet/>
      <dgm:spPr/>
      <dgm:t>
        <a:bodyPr/>
        <a:lstStyle/>
        <a:p>
          <a:pPr algn="ctr"/>
          <a:endParaRPr lang="pt-BR"/>
        </a:p>
      </dgm:t>
    </dgm:pt>
    <dgm:pt modelId="{53CA3EE2-DAEF-47D2-A243-891FA579376E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Informação</a:t>
          </a:r>
        </a:p>
      </dgm:t>
    </dgm:pt>
    <dgm:pt modelId="{8CE72F5D-26A7-426C-A1A0-F984BA364863}" type="parTrans" cxnId="{A63DB2E5-06DE-4E4B-89C1-45D71DA8E82C}">
      <dgm:prSet/>
      <dgm:spPr/>
      <dgm:t>
        <a:bodyPr/>
        <a:lstStyle/>
        <a:p>
          <a:pPr algn="ctr"/>
          <a:endParaRPr lang="pt-BR"/>
        </a:p>
      </dgm:t>
    </dgm:pt>
    <dgm:pt modelId="{4CA65D22-86A8-412D-8AE8-4487C414FB84}" type="sibTrans" cxnId="{A63DB2E5-06DE-4E4B-89C1-45D71DA8E82C}">
      <dgm:prSet/>
      <dgm:spPr/>
      <dgm:t>
        <a:bodyPr/>
        <a:lstStyle/>
        <a:p>
          <a:pPr algn="ctr"/>
          <a:endParaRPr lang="pt-BR"/>
        </a:p>
      </dgm:t>
    </dgm:pt>
    <dgm:pt modelId="{53A24086-9109-4A3D-98F9-6DC5AF191EA7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Ouvidoria</a:t>
          </a:r>
        </a:p>
      </dgm:t>
    </dgm:pt>
    <dgm:pt modelId="{059A7996-FB49-4784-AFA1-3631A40D528B}" type="parTrans" cxnId="{185BB7E2-969D-44BB-B025-6A54627F1C8F}">
      <dgm:prSet/>
      <dgm:spPr/>
      <dgm:t>
        <a:bodyPr/>
        <a:lstStyle/>
        <a:p>
          <a:pPr algn="ctr"/>
          <a:endParaRPr lang="pt-BR"/>
        </a:p>
      </dgm:t>
    </dgm:pt>
    <dgm:pt modelId="{A9B381E0-F750-4898-B9B7-12A05CF9AB77}" type="sibTrans" cxnId="{185BB7E2-969D-44BB-B025-6A54627F1C8F}">
      <dgm:prSet/>
      <dgm:spPr/>
      <dgm:t>
        <a:bodyPr/>
        <a:lstStyle/>
        <a:p>
          <a:pPr algn="ctr"/>
          <a:endParaRPr lang="pt-BR"/>
        </a:p>
      </dgm:t>
    </dgm:pt>
    <dgm:pt modelId="{A2770A3E-321C-4EEB-AA32-3ED1890125C3}" type="pres">
      <dgm:prSet presAssocID="{F5951F77-999F-43AE-B658-31A727E0D9A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9E014CC0-A047-48A9-81EB-058B0CCA8823}" type="pres">
      <dgm:prSet presAssocID="{260A9E46-AC1F-4AB7-BE89-E7A84323B256}" presName="dummy" presStyleCnt="0"/>
      <dgm:spPr/>
    </dgm:pt>
    <dgm:pt modelId="{359DBD76-9ACA-42B9-BAE5-F1863291EE57}" type="pres">
      <dgm:prSet presAssocID="{260A9E46-AC1F-4AB7-BE89-E7A84323B256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DA0F149-35CA-4D19-9EF7-71DF38B3FC20}" type="pres">
      <dgm:prSet presAssocID="{026536AE-BB1F-457A-B608-382DCC29A415}" presName="sibTrans" presStyleLbl="node1" presStyleIdx="0" presStyleCnt="5"/>
      <dgm:spPr/>
      <dgm:t>
        <a:bodyPr/>
        <a:lstStyle/>
        <a:p>
          <a:endParaRPr lang="pt-BR"/>
        </a:p>
      </dgm:t>
    </dgm:pt>
    <dgm:pt modelId="{921FA90F-B02E-41B2-8E64-972D87EB9C7C}" type="pres">
      <dgm:prSet presAssocID="{46600D56-17E5-49B2-A5BD-6069C6DEE89C}" presName="dummy" presStyleCnt="0"/>
      <dgm:spPr/>
    </dgm:pt>
    <dgm:pt modelId="{969DCFCD-6BB5-4DD5-83C4-74ECAC2F4325}" type="pres">
      <dgm:prSet presAssocID="{46600D56-17E5-49B2-A5BD-6069C6DEE89C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714659B-0869-4219-86C3-FBAC29783B92}" type="pres">
      <dgm:prSet presAssocID="{2FCAE917-B075-44AB-842F-3CD46BC739DF}" presName="sibTrans" presStyleLbl="node1" presStyleIdx="1" presStyleCnt="5" custLinFactNeighborX="4561" custLinFactNeighborY="-5212"/>
      <dgm:spPr/>
      <dgm:t>
        <a:bodyPr/>
        <a:lstStyle/>
        <a:p>
          <a:endParaRPr lang="pt-BR"/>
        </a:p>
      </dgm:t>
    </dgm:pt>
    <dgm:pt modelId="{968D3BFB-5B00-43F7-A50C-7FAC0DBDB784}" type="pres">
      <dgm:prSet presAssocID="{F6544063-D7A9-4B61-990C-5AE207AA5081}" presName="dummy" presStyleCnt="0"/>
      <dgm:spPr/>
    </dgm:pt>
    <dgm:pt modelId="{158E081D-36F3-40E5-978E-D3F3A80668F5}" type="pres">
      <dgm:prSet presAssocID="{F6544063-D7A9-4B61-990C-5AE207AA5081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2649B6E-7E55-435C-BD92-2E2BCC51E77D}" type="pres">
      <dgm:prSet presAssocID="{16CB7D6E-27F1-4A4A-9C7B-5FD40AADEDF1}" presName="sibTrans" presStyleLbl="node1" presStyleIdx="2" presStyleCnt="5"/>
      <dgm:spPr/>
      <dgm:t>
        <a:bodyPr/>
        <a:lstStyle/>
        <a:p>
          <a:endParaRPr lang="pt-BR"/>
        </a:p>
      </dgm:t>
    </dgm:pt>
    <dgm:pt modelId="{B83A9437-FBA6-47AE-8375-2AFB8F1AC178}" type="pres">
      <dgm:prSet presAssocID="{53CA3EE2-DAEF-47D2-A243-891FA579376E}" presName="dummy" presStyleCnt="0"/>
      <dgm:spPr/>
    </dgm:pt>
    <dgm:pt modelId="{449720C9-E72B-4E40-8C55-17EF6D920FA2}" type="pres">
      <dgm:prSet presAssocID="{53CA3EE2-DAEF-47D2-A243-891FA579376E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7FDA6DF-9C08-42D0-8511-F8D807076F51}" type="pres">
      <dgm:prSet presAssocID="{4CA65D22-86A8-412D-8AE8-4487C414FB84}" presName="sibTrans" presStyleLbl="node1" presStyleIdx="3" presStyleCnt="5"/>
      <dgm:spPr/>
      <dgm:t>
        <a:bodyPr/>
        <a:lstStyle/>
        <a:p>
          <a:endParaRPr lang="pt-BR"/>
        </a:p>
      </dgm:t>
    </dgm:pt>
    <dgm:pt modelId="{4F655480-2C64-4AF6-81AE-ABE9833E5AF5}" type="pres">
      <dgm:prSet presAssocID="{53A24086-9109-4A3D-98F9-6DC5AF191EA7}" presName="dummy" presStyleCnt="0"/>
      <dgm:spPr/>
    </dgm:pt>
    <dgm:pt modelId="{2EA7C8C7-905F-4ECD-8E6D-4858236A95B0}" type="pres">
      <dgm:prSet presAssocID="{53A24086-9109-4A3D-98F9-6DC5AF191EA7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BC8AED2-2A50-4C9D-9395-C75A75AFA998}" type="pres">
      <dgm:prSet presAssocID="{A9B381E0-F750-4898-B9B7-12A05CF9AB77}" presName="sibTrans" presStyleLbl="node1" presStyleIdx="4" presStyleCnt="5"/>
      <dgm:spPr/>
      <dgm:t>
        <a:bodyPr/>
        <a:lstStyle/>
        <a:p>
          <a:endParaRPr lang="pt-BR"/>
        </a:p>
      </dgm:t>
    </dgm:pt>
  </dgm:ptLst>
  <dgm:cxnLst>
    <dgm:cxn modelId="{2CB2A132-D890-4FCD-BE1F-201949D4C307}" srcId="{F5951F77-999F-43AE-B658-31A727E0D9AE}" destId="{46600D56-17E5-49B2-A5BD-6069C6DEE89C}" srcOrd="1" destOrd="0" parTransId="{E429D896-7AE4-494A-81F5-BDABCCED4EF4}" sibTransId="{2FCAE917-B075-44AB-842F-3CD46BC739DF}"/>
    <dgm:cxn modelId="{FEE5E983-3E3C-4DAE-AA5A-21B82695CF2F}" type="presOf" srcId="{53A24086-9109-4A3D-98F9-6DC5AF191EA7}" destId="{2EA7C8C7-905F-4ECD-8E6D-4858236A95B0}" srcOrd="0" destOrd="0" presId="urn:microsoft.com/office/officeart/2005/8/layout/cycle1"/>
    <dgm:cxn modelId="{A520FF25-6DE1-4965-AC9C-BDD027519998}" srcId="{F5951F77-999F-43AE-B658-31A727E0D9AE}" destId="{260A9E46-AC1F-4AB7-BE89-E7A84323B256}" srcOrd="0" destOrd="0" parTransId="{36F20ED9-9F06-4F9D-85F9-ADAAE2130461}" sibTransId="{026536AE-BB1F-457A-B608-382DCC29A415}"/>
    <dgm:cxn modelId="{4025E5EA-71D0-4F74-A9AF-EC79B23998CE}" srcId="{F5951F77-999F-43AE-B658-31A727E0D9AE}" destId="{F6544063-D7A9-4B61-990C-5AE207AA5081}" srcOrd="2" destOrd="0" parTransId="{81B54084-6AE4-49D3-B10F-C0D3828E7D00}" sibTransId="{16CB7D6E-27F1-4A4A-9C7B-5FD40AADEDF1}"/>
    <dgm:cxn modelId="{14CDDEB9-620B-43FC-B24A-04DE714764ED}" type="presOf" srcId="{16CB7D6E-27F1-4A4A-9C7B-5FD40AADEDF1}" destId="{C2649B6E-7E55-435C-BD92-2E2BCC51E77D}" srcOrd="0" destOrd="0" presId="urn:microsoft.com/office/officeart/2005/8/layout/cycle1"/>
    <dgm:cxn modelId="{E37FCD39-B66E-4374-86FE-C0EC3E6D18E4}" type="presOf" srcId="{53CA3EE2-DAEF-47D2-A243-891FA579376E}" destId="{449720C9-E72B-4E40-8C55-17EF6D920FA2}" srcOrd="0" destOrd="0" presId="urn:microsoft.com/office/officeart/2005/8/layout/cycle1"/>
    <dgm:cxn modelId="{38F5904A-26AC-4551-A6F1-32EE96D5BCA0}" type="presOf" srcId="{4CA65D22-86A8-412D-8AE8-4487C414FB84}" destId="{07FDA6DF-9C08-42D0-8511-F8D807076F51}" srcOrd="0" destOrd="0" presId="urn:microsoft.com/office/officeart/2005/8/layout/cycle1"/>
    <dgm:cxn modelId="{4605A9D1-93D5-4B9F-B730-99E277D68746}" type="presOf" srcId="{F6544063-D7A9-4B61-990C-5AE207AA5081}" destId="{158E081D-36F3-40E5-978E-D3F3A80668F5}" srcOrd="0" destOrd="0" presId="urn:microsoft.com/office/officeart/2005/8/layout/cycle1"/>
    <dgm:cxn modelId="{C64F08C0-43C7-461D-BB68-9D53DD3DA613}" type="presOf" srcId="{A9B381E0-F750-4898-B9B7-12A05CF9AB77}" destId="{BBC8AED2-2A50-4C9D-9395-C75A75AFA998}" srcOrd="0" destOrd="0" presId="urn:microsoft.com/office/officeart/2005/8/layout/cycle1"/>
    <dgm:cxn modelId="{7EBF7523-112A-45E8-9920-04A9930D5085}" type="presOf" srcId="{2FCAE917-B075-44AB-842F-3CD46BC739DF}" destId="{5714659B-0869-4219-86C3-FBAC29783B92}" srcOrd="0" destOrd="0" presId="urn:microsoft.com/office/officeart/2005/8/layout/cycle1"/>
    <dgm:cxn modelId="{185BB7E2-969D-44BB-B025-6A54627F1C8F}" srcId="{F5951F77-999F-43AE-B658-31A727E0D9AE}" destId="{53A24086-9109-4A3D-98F9-6DC5AF191EA7}" srcOrd="4" destOrd="0" parTransId="{059A7996-FB49-4784-AFA1-3631A40D528B}" sibTransId="{A9B381E0-F750-4898-B9B7-12A05CF9AB77}"/>
    <dgm:cxn modelId="{01DDE4D6-D26A-4E9C-9FFA-3E4129383D73}" type="presOf" srcId="{026536AE-BB1F-457A-B608-382DCC29A415}" destId="{1DA0F149-35CA-4D19-9EF7-71DF38B3FC20}" srcOrd="0" destOrd="0" presId="urn:microsoft.com/office/officeart/2005/8/layout/cycle1"/>
    <dgm:cxn modelId="{A6D14E7B-398A-4B87-B162-60D7764F094B}" type="presOf" srcId="{260A9E46-AC1F-4AB7-BE89-E7A84323B256}" destId="{359DBD76-9ACA-42B9-BAE5-F1863291EE57}" srcOrd="0" destOrd="0" presId="urn:microsoft.com/office/officeart/2005/8/layout/cycle1"/>
    <dgm:cxn modelId="{A63DB2E5-06DE-4E4B-89C1-45D71DA8E82C}" srcId="{F5951F77-999F-43AE-B658-31A727E0D9AE}" destId="{53CA3EE2-DAEF-47D2-A243-891FA579376E}" srcOrd="3" destOrd="0" parTransId="{8CE72F5D-26A7-426C-A1A0-F984BA364863}" sibTransId="{4CA65D22-86A8-412D-8AE8-4487C414FB84}"/>
    <dgm:cxn modelId="{22DE54EB-DAB7-48B7-B471-565F75051DD4}" type="presOf" srcId="{F5951F77-999F-43AE-B658-31A727E0D9AE}" destId="{A2770A3E-321C-4EEB-AA32-3ED1890125C3}" srcOrd="0" destOrd="0" presId="urn:microsoft.com/office/officeart/2005/8/layout/cycle1"/>
    <dgm:cxn modelId="{49786909-A6CF-490C-B704-EA862BF226E6}" type="presOf" srcId="{46600D56-17E5-49B2-A5BD-6069C6DEE89C}" destId="{969DCFCD-6BB5-4DD5-83C4-74ECAC2F4325}" srcOrd="0" destOrd="0" presId="urn:microsoft.com/office/officeart/2005/8/layout/cycle1"/>
    <dgm:cxn modelId="{C15335CC-31AA-45DA-88DF-4B5338FDB6B5}" type="presParOf" srcId="{A2770A3E-321C-4EEB-AA32-3ED1890125C3}" destId="{9E014CC0-A047-48A9-81EB-058B0CCA8823}" srcOrd="0" destOrd="0" presId="urn:microsoft.com/office/officeart/2005/8/layout/cycle1"/>
    <dgm:cxn modelId="{95A31D84-2B96-491A-9BE3-D8D0724E2356}" type="presParOf" srcId="{A2770A3E-321C-4EEB-AA32-3ED1890125C3}" destId="{359DBD76-9ACA-42B9-BAE5-F1863291EE57}" srcOrd="1" destOrd="0" presId="urn:microsoft.com/office/officeart/2005/8/layout/cycle1"/>
    <dgm:cxn modelId="{91F9342F-B12C-45F6-89E5-783F11C99B20}" type="presParOf" srcId="{A2770A3E-321C-4EEB-AA32-3ED1890125C3}" destId="{1DA0F149-35CA-4D19-9EF7-71DF38B3FC20}" srcOrd="2" destOrd="0" presId="urn:microsoft.com/office/officeart/2005/8/layout/cycle1"/>
    <dgm:cxn modelId="{EE0116C8-CAB5-4FFF-95BE-DFE6D7F388DA}" type="presParOf" srcId="{A2770A3E-321C-4EEB-AA32-3ED1890125C3}" destId="{921FA90F-B02E-41B2-8E64-972D87EB9C7C}" srcOrd="3" destOrd="0" presId="urn:microsoft.com/office/officeart/2005/8/layout/cycle1"/>
    <dgm:cxn modelId="{44AD8090-947A-4F8D-9927-F3B3764ED7F5}" type="presParOf" srcId="{A2770A3E-321C-4EEB-AA32-3ED1890125C3}" destId="{969DCFCD-6BB5-4DD5-83C4-74ECAC2F4325}" srcOrd="4" destOrd="0" presId="urn:microsoft.com/office/officeart/2005/8/layout/cycle1"/>
    <dgm:cxn modelId="{0425A065-A710-4551-AB98-D698FBE67493}" type="presParOf" srcId="{A2770A3E-321C-4EEB-AA32-3ED1890125C3}" destId="{5714659B-0869-4219-86C3-FBAC29783B92}" srcOrd="5" destOrd="0" presId="urn:microsoft.com/office/officeart/2005/8/layout/cycle1"/>
    <dgm:cxn modelId="{0763D762-1182-4066-82A5-0A085087DBB3}" type="presParOf" srcId="{A2770A3E-321C-4EEB-AA32-3ED1890125C3}" destId="{968D3BFB-5B00-43F7-A50C-7FAC0DBDB784}" srcOrd="6" destOrd="0" presId="urn:microsoft.com/office/officeart/2005/8/layout/cycle1"/>
    <dgm:cxn modelId="{90926019-D40D-4B01-8E16-1FC306A4A6D7}" type="presParOf" srcId="{A2770A3E-321C-4EEB-AA32-3ED1890125C3}" destId="{158E081D-36F3-40E5-978E-D3F3A80668F5}" srcOrd="7" destOrd="0" presId="urn:microsoft.com/office/officeart/2005/8/layout/cycle1"/>
    <dgm:cxn modelId="{E2AABC76-7001-48F4-9D41-D3084B787D39}" type="presParOf" srcId="{A2770A3E-321C-4EEB-AA32-3ED1890125C3}" destId="{C2649B6E-7E55-435C-BD92-2E2BCC51E77D}" srcOrd="8" destOrd="0" presId="urn:microsoft.com/office/officeart/2005/8/layout/cycle1"/>
    <dgm:cxn modelId="{DB0E81AE-0093-40C9-93A9-350AE0184E7E}" type="presParOf" srcId="{A2770A3E-321C-4EEB-AA32-3ED1890125C3}" destId="{B83A9437-FBA6-47AE-8375-2AFB8F1AC178}" srcOrd="9" destOrd="0" presId="urn:microsoft.com/office/officeart/2005/8/layout/cycle1"/>
    <dgm:cxn modelId="{1E52C3A7-DFEF-4FCE-AFFF-AA5D502CD888}" type="presParOf" srcId="{A2770A3E-321C-4EEB-AA32-3ED1890125C3}" destId="{449720C9-E72B-4E40-8C55-17EF6D920FA2}" srcOrd="10" destOrd="0" presId="urn:microsoft.com/office/officeart/2005/8/layout/cycle1"/>
    <dgm:cxn modelId="{10531B93-CDAC-4FBB-A021-8A9DAC01CABE}" type="presParOf" srcId="{A2770A3E-321C-4EEB-AA32-3ED1890125C3}" destId="{07FDA6DF-9C08-42D0-8511-F8D807076F51}" srcOrd="11" destOrd="0" presId="urn:microsoft.com/office/officeart/2005/8/layout/cycle1"/>
    <dgm:cxn modelId="{C7CD1E3A-A2B6-4A6A-872B-09022BDF1197}" type="presParOf" srcId="{A2770A3E-321C-4EEB-AA32-3ED1890125C3}" destId="{4F655480-2C64-4AF6-81AE-ABE9833E5AF5}" srcOrd="12" destOrd="0" presId="urn:microsoft.com/office/officeart/2005/8/layout/cycle1"/>
    <dgm:cxn modelId="{F99A009B-41A9-456B-9CE0-E280B9B345F7}" type="presParOf" srcId="{A2770A3E-321C-4EEB-AA32-3ED1890125C3}" destId="{2EA7C8C7-905F-4ECD-8E6D-4858236A95B0}" srcOrd="13" destOrd="0" presId="urn:microsoft.com/office/officeart/2005/8/layout/cycle1"/>
    <dgm:cxn modelId="{5E6F1E35-85C8-4B31-AF40-FFA2A91DC7F9}" type="presParOf" srcId="{A2770A3E-321C-4EEB-AA32-3ED1890125C3}" destId="{BBC8AED2-2A50-4C9D-9395-C75A75AFA99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9DBD76-9ACA-42B9-BAE5-F1863291EE57}">
      <dsp:nvSpPr>
        <dsp:cNvPr id="0" name=""/>
        <dsp:cNvSpPr/>
      </dsp:nvSpPr>
      <dsp:spPr>
        <a:xfrm>
          <a:off x="2982191" y="22571"/>
          <a:ext cx="779801" cy="779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1 Comunidade</a:t>
          </a:r>
        </a:p>
      </dsp:txBody>
      <dsp:txXfrm>
        <a:off x="2982191" y="22571"/>
        <a:ext cx="779801" cy="779801"/>
      </dsp:txXfrm>
    </dsp:sp>
    <dsp:sp modelId="{1DA0F149-35CA-4D19-9EF7-71DF38B3FC20}">
      <dsp:nvSpPr>
        <dsp:cNvPr id="0" name=""/>
        <dsp:cNvSpPr/>
      </dsp:nvSpPr>
      <dsp:spPr>
        <a:xfrm>
          <a:off x="1147454" y="-31"/>
          <a:ext cx="2924155" cy="2924155"/>
        </a:xfrm>
        <a:prstGeom prst="circularArrow">
          <a:avLst>
            <a:gd name="adj1" fmla="val 5200"/>
            <a:gd name="adj2" fmla="val 335915"/>
            <a:gd name="adj3" fmla="val 21293236"/>
            <a:gd name="adj4" fmla="val 19766244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69DCFCD-6BB5-4DD5-83C4-74ECAC2F4325}">
      <dsp:nvSpPr>
        <dsp:cNvPr id="0" name=""/>
        <dsp:cNvSpPr/>
      </dsp:nvSpPr>
      <dsp:spPr>
        <a:xfrm>
          <a:off x="3453479" y="1473047"/>
          <a:ext cx="779801" cy="779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Ouvidoria</a:t>
          </a:r>
        </a:p>
      </dsp:txBody>
      <dsp:txXfrm>
        <a:off x="3453479" y="1473047"/>
        <a:ext cx="779801" cy="779801"/>
      </dsp:txXfrm>
    </dsp:sp>
    <dsp:sp modelId="{5714659B-0869-4219-86C3-FBAC29783B92}">
      <dsp:nvSpPr>
        <dsp:cNvPr id="0" name=""/>
        <dsp:cNvSpPr/>
      </dsp:nvSpPr>
      <dsp:spPr>
        <a:xfrm>
          <a:off x="1280825" y="-152438"/>
          <a:ext cx="2924155" cy="2924155"/>
        </a:xfrm>
        <a:prstGeom prst="circularArrow">
          <a:avLst>
            <a:gd name="adj1" fmla="val 5200"/>
            <a:gd name="adj2" fmla="val 335915"/>
            <a:gd name="adj3" fmla="val 4014692"/>
            <a:gd name="adj4" fmla="val 225343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58E081D-36F3-40E5-978E-D3F3A80668F5}">
      <dsp:nvSpPr>
        <dsp:cNvPr id="0" name=""/>
        <dsp:cNvSpPr/>
      </dsp:nvSpPr>
      <dsp:spPr>
        <a:xfrm>
          <a:off x="2219631" y="2369490"/>
          <a:ext cx="779801" cy="779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Setor Responsável</a:t>
          </a:r>
        </a:p>
      </dsp:txBody>
      <dsp:txXfrm>
        <a:off x="2219631" y="2369490"/>
        <a:ext cx="779801" cy="779801"/>
      </dsp:txXfrm>
    </dsp:sp>
    <dsp:sp modelId="{C2649B6E-7E55-435C-BD92-2E2BCC51E77D}">
      <dsp:nvSpPr>
        <dsp:cNvPr id="0" name=""/>
        <dsp:cNvSpPr/>
      </dsp:nvSpPr>
      <dsp:spPr>
        <a:xfrm>
          <a:off x="1147454" y="-31"/>
          <a:ext cx="2924155" cy="2924155"/>
        </a:xfrm>
        <a:prstGeom prst="circularArrow">
          <a:avLst>
            <a:gd name="adj1" fmla="val 5200"/>
            <a:gd name="adj2" fmla="val 335915"/>
            <a:gd name="adj3" fmla="val 8210647"/>
            <a:gd name="adj4" fmla="val 6449394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9720C9-E72B-4E40-8C55-17EF6D920FA2}">
      <dsp:nvSpPr>
        <dsp:cNvPr id="0" name=""/>
        <dsp:cNvSpPr/>
      </dsp:nvSpPr>
      <dsp:spPr>
        <a:xfrm>
          <a:off x="985783" y="1473047"/>
          <a:ext cx="779801" cy="779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Informação</a:t>
          </a:r>
        </a:p>
      </dsp:txBody>
      <dsp:txXfrm>
        <a:off x="985783" y="1473047"/>
        <a:ext cx="779801" cy="779801"/>
      </dsp:txXfrm>
    </dsp:sp>
    <dsp:sp modelId="{07FDA6DF-9C08-42D0-8511-F8D807076F51}">
      <dsp:nvSpPr>
        <dsp:cNvPr id="0" name=""/>
        <dsp:cNvSpPr/>
      </dsp:nvSpPr>
      <dsp:spPr>
        <a:xfrm>
          <a:off x="1147454" y="-31"/>
          <a:ext cx="2924155" cy="2924155"/>
        </a:xfrm>
        <a:prstGeom prst="circularArrow">
          <a:avLst>
            <a:gd name="adj1" fmla="val 5200"/>
            <a:gd name="adj2" fmla="val 335915"/>
            <a:gd name="adj3" fmla="val 12297841"/>
            <a:gd name="adj4" fmla="val 10770849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EA7C8C7-905F-4ECD-8E6D-4858236A95B0}">
      <dsp:nvSpPr>
        <dsp:cNvPr id="0" name=""/>
        <dsp:cNvSpPr/>
      </dsp:nvSpPr>
      <dsp:spPr>
        <a:xfrm>
          <a:off x="1457071" y="22571"/>
          <a:ext cx="779801" cy="779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Ouvidoria</a:t>
          </a:r>
        </a:p>
      </dsp:txBody>
      <dsp:txXfrm>
        <a:off x="1457071" y="22571"/>
        <a:ext cx="779801" cy="779801"/>
      </dsp:txXfrm>
    </dsp:sp>
    <dsp:sp modelId="{BBC8AED2-2A50-4C9D-9395-C75A75AFA998}">
      <dsp:nvSpPr>
        <dsp:cNvPr id="0" name=""/>
        <dsp:cNvSpPr/>
      </dsp:nvSpPr>
      <dsp:spPr>
        <a:xfrm>
          <a:off x="1147454" y="-31"/>
          <a:ext cx="2924155" cy="2924155"/>
        </a:xfrm>
        <a:prstGeom prst="circularArrow">
          <a:avLst>
            <a:gd name="adj1" fmla="val 5200"/>
            <a:gd name="adj2" fmla="val 335915"/>
            <a:gd name="adj3" fmla="val 16865681"/>
            <a:gd name="adj4" fmla="val 15198405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 DELL</dc:creator>
  <cp:keywords/>
  <dc:description/>
  <cp:lastModifiedBy>EMPENHOS DELL</cp:lastModifiedBy>
  <cp:revision>10</cp:revision>
  <dcterms:created xsi:type="dcterms:W3CDTF">2020-03-04T14:31:00Z</dcterms:created>
  <dcterms:modified xsi:type="dcterms:W3CDTF">2020-05-27T16:04:00Z</dcterms:modified>
</cp:coreProperties>
</file>