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ESTADO DE SANTA CATARINA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PREFEITURA MUNICIPAL DE PAINEL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SECRETARIA MUNICIPAL DE ADMINISTRAÇÃO E FINANÇAS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AVISO DE LICITAÇÃO – PREGÃO PRESENCIAL Nº 012/201</w:t>
      </w:r>
      <w:r w:rsidR="00BC6FB5">
        <w:rPr>
          <w:rFonts w:ascii="Times New Roman" w:hAnsi="Times New Roman" w:cs="Times New Roman"/>
          <w:sz w:val="16"/>
          <w:szCs w:val="16"/>
        </w:rPr>
        <w:t>6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OBJETO: A AQUISIÇÃO PARCELADA, DE ACORDO COM AS NECESSIDADES DA ADMINISTRAÇÃO, DE COMBUSTÍVEIS (GASOLINA COMUM, ÓLEO DIESEL COMUM E ÓLEO DIESEL S10) A SEREM FORNECIDOS, POR POSTO REVENDEDOR PROPONENTE NOS TERMOS DO EDITAL PARA O ANO DE 201</w:t>
      </w:r>
      <w:r w:rsidR="00BC6FB5">
        <w:rPr>
          <w:rFonts w:ascii="Times New Roman" w:hAnsi="Times New Roman" w:cs="Times New Roman"/>
          <w:sz w:val="16"/>
          <w:szCs w:val="16"/>
        </w:rPr>
        <w:t>7</w:t>
      </w:r>
      <w:r w:rsidRPr="00015CCE">
        <w:rPr>
          <w:rFonts w:ascii="Times New Roman" w:hAnsi="Times New Roman" w:cs="Times New Roman"/>
          <w:sz w:val="16"/>
          <w:szCs w:val="16"/>
        </w:rPr>
        <w:t>.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TIPO: Menor preço por item.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DATA DA ABERTURA: 1</w:t>
      </w:r>
      <w:r w:rsidR="00BC6FB5">
        <w:rPr>
          <w:rFonts w:ascii="Times New Roman" w:hAnsi="Times New Roman" w:cs="Times New Roman"/>
          <w:sz w:val="16"/>
          <w:szCs w:val="16"/>
        </w:rPr>
        <w:t>4</w:t>
      </w:r>
      <w:r w:rsidRPr="00015CCE">
        <w:rPr>
          <w:rFonts w:ascii="Times New Roman" w:hAnsi="Times New Roman" w:cs="Times New Roman"/>
          <w:sz w:val="16"/>
          <w:szCs w:val="16"/>
        </w:rPr>
        <w:t xml:space="preserve"> de dezembro de 201</w:t>
      </w:r>
      <w:r w:rsidR="00BC6FB5">
        <w:rPr>
          <w:rFonts w:ascii="Times New Roman" w:hAnsi="Times New Roman" w:cs="Times New Roman"/>
          <w:sz w:val="16"/>
          <w:szCs w:val="16"/>
        </w:rPr>
        <w:t>6</w:t>
      </w:r>
      <w:r w:rsidRPr="00015CCE">
        <w:rPr>
          <w:rFonts w:ascii="Times New Roman" w:hAnsi="Times New Roman" w:cs="Times New Roman"/>
          <w:sz w:val="16"/>
          <w:szCs w:val="16"/>
        </w:rPr>
        <w:t xml:space="preserve"> – </w:t>
      </w:r>
      <w:r w:rsidR="00BC6FB5">
        <w:rPr>
          <w:rFonts w:ascii="Times New Roman" w:hAnsi="Times New Roman" w:cs="Times New Roman"/>
          <w:sz w:val="16"/>
          <w:szCs w:val="16"/>
        </w:rPr>
        <w:t>14</w:t>
      </w:r>
      <w:r w:rsidRPr="00015CCE">
        <w:rPr>
          <w:rFonts w:ascii="Times New Roman" w:hAnsi="Times New Roman" w:cs="Times New Roman"/>
          <w:sz w:val="16"/>
          <w:szCs w:val="16"/>
        </w:rPr>
        <w:t>h</w:t>
      </w:r>
      <w:r w:rsidR="00BC6FB5">
        <w:rPr>
          <w:rFonts w:ascii="Times New Roman" w:hAnsi="Times New Roman" w:cs="Times New Roman"/>
          <w:sz w:val="16"/>
          <w:szCs w:val="16"/>
        </w:rPr>
        <w:t>30</w:t>
      </w:r>
      <w:r w:rsidRPr="00015CCE">
        <w:rPr>
          <w:rFonts w:ascii="Times New Roman" w:hAnsi="Times New Roman" w:cs="Times New Roman"/>
          <w:sz w:val="16"/>
          <w:szCs w:val="16"/>
        </w:rPr>
        <w:t>min.</w:t>
      </w:r>
    </w:p>
    <w:p w:rsidR="00015CCE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>INFORMAÇÕES COMPLEMENTARES: O edital completo, seus anexos e informações complementares estão à disposição dos interessados, diariamente, na Prefeitura Municipal de Painel, ou através do email: licitacao@painel.sc.gov.br, ou ainda no fone (49)32350034.</w:t>
      </w:r>
    </w:p>
    <w:p w:rsidR="007D4914" w:rsidRPr="00015CCE" w:rsidRDefault="00015CCE" w:rsidP="00015CCE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 w:rsidRPr="00015CCE">
        <w:rPr>
          <w:rFonts w:ascii="Times New Roman" w:hAnsi="Times New Roman" w:cs="Times New Roman"/>
          <w:sz w:val="16"/>
          <w:szCs w:val="16"/>
        </w:rPr>
        <w:t xml:space="preserve">Painel, </w:t>
      </w:r>
      <w:r w:rsidR="00BC6FB5">
        <w:rPr>
          <w:rFonts w:ascii="Times New Roman" w:hAnsi="Times New Roman" w:cs="Times New Roman"/>
          <w:sz w:val="16"/>
          <w:szCs w:val="16"/>
        </w:rPr>
        <w:t>30</w:t>
      </w:r>
      <w:r w:rsidRPr="00015CCE">
        <w:rPr>
          <w:rFonts w:ascii="Times New Roman" w:hAnsi="Times New Roman" w:cs="Times New Roman"/>
          <w:sz w:val="16"/>
          <w:szCs w:val="16"/>
        </w:rPr>
        <w:t xml:space="preserve"> de </w:t>
      </w:r>
      <w:r w:rsidR="00BC6FB5">
        <w:rPr>
          <w:rFonts w:ascii="Times New Roman" w:hAnsi="Times New Roman" w:cs="Times New Roman"/>
          <w:sz w:val="16"/>
          <w:szCs w:val="16"/>
        </w:rPr>
        <w:t>novembro</w:t>
      </w:r>
      <w:r w:rsidRPr="00015CCE">
        <w:rPr>
          <w:rFonts w:ascii="Times New Roman" w:hAnsi="Times New Roman" w:cs="Times New Roman"/>
          <w:sz w:val="16"/>
          <w:szCs w:val="16"/>
        </w:rPr>
        <w:t xml:space="preserve"> de 201</w:t>
      </w:r>
      <w:r w:rsidR="00BC6FB5">
        <w:rPr>
          <w:rFonts w:ascii="Times New Roman" w:hAnsi="Times New Roman" w:cs="Times New Roman"/>
          <w:sz w:val="16"/>
          <w:szCs w:val="16"/>
        </w:rPr>
        <w:t>6</w:t>
      </w:r>
      <w:r w:rsidRPr="00015CCE">
        <w:rPr>
          <w:rFonts w:ascii="Times New Roman" w:hAnsi="Times New Roman" w:cs="Times New Roman"/>
          <w:sz w:val="16"/>
          <w:szCs w:val="16"/>
        </w:rPr>
        <w:t>. Flavio Antonio da Silva - Prefeito Municipal</w:t>
      </w:r>
    </w:p>
    <w:sectPr w:rsidR="007D4914" w:rsidRPr="00015CCE" w:rsidSect="00304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5CCE"/>
    <w:rsid w:val="00015CCE"/>
    <w:rsid w:val="00304D3E"/>
    <w:rsid w:val="007D4914"/>
    <w:rsid w:val="00BC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5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 PAINEL</dc:creator>
  <cp:keywords/>
  <dc:description/>
  <cp:lastModifiedBy>CI PAINEL</cp:lastModifiedBy>
  <cp:revision>4</cp:revision>
  <dcterms:created xsi:type="dcterms:W3CDTF">2015-12-02T16:39:00Z</dcterms:created>
  <dcterms:modified xsi:type="dcterms:W3CDTF">2016-11-30T18:25:00Z</dcterms:modified>
</cp:coreProperties>
</file>